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65478" w14:textId="77777777" w:rsidR="00B3788C" w:rsidRPr="006C3D11" w:rsidRDefault="00B3788C" w:rsidP="006C3D11">
      <w:pPr>
        <w:widowControl w:val="0"/>
        <w:overflowPunct/>
        <w:textAlignment w:val="auto"/>
        <w:rPr>
          <w:rFonts w:ascii="Calibri" w:hAnsi="Calibri" w:cs="Calibri"/>
          <w:color w:val="000000"/>
          <w:sz w:val="16"/>
          <w:szCs w:val="16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Protocollo </w:t>
      </w:r>
      <w:r>
        <w:rPr>
          <w:rFonts w:ascii="Calibri" w:hAnsi="Calibri" w:cs="Calibri"/>
          <w:color w:val="000000"/>
          <w:sz w:val="16"/>
          <w:szCs w:val="16"/>
        </w:rPr>
        <w:tab/>
      </w:r>
      <w:r w:rsidRPr="006C3D11">
        <w:rPr>
          <w:rFonts w:ascii="Calibri" w:hAnsi="Calibri" w:cs="Calibri"/>
          <w:color w:val="000000"/>
          <w:sz w:val="16"/>
          <w:szCs w:val="16"/>
        </w:rPr>
        <w:t>_________</w:t>
      </w:r>
    </w:p>
    <w:p w14:paraId="452353E3" w14:textId="7D689350" w:rsidR="00B3788C" w:rsidRPr="006C3D11" w:rsidRDefault="00B3788C" w:rsidP="0097417E">
      <w:pPr>
        <w:widowControl w:val="0"/>
        <w:overflowPunct/>
        <w:textAlignment w:val="auto"/>
        <w:rPr>
          <w:rFonts w:ascii="Calibri" w:hAnsi="Calibri" w:cs="Calibri"/>
          <w:color w:val="000000"/>
          <w:sz w:val="16"/>
          <w:szCs w:val="16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 w:rsidRPr="006C3D11"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 w:rsidRPr="006C3D11">
        <w:rPr>
          <w:rFonts w:ascii="Calibri" w:hAnsi="Calibri" w:cs="Calibri"/>
          <w:color w:val="000000"/>
          <w:sz w:val="16"/>
          <w:szCs w:val="16"/>
        </w:rPr>
        <w:t xml:space="preserve">. </w:t>
      </w:r>
      <w:r>
        <w:rPr>
          <w:rFonts w:ascii="Calibri" w:hAnsi="Calibri" w:cs="Calibri"/>
          <w:color w:val="000000"/>
          <w:sz w:val="16"/>
          <w:szCs w:val="16"/>
        </w:rPr>
        <w:tab/>
      </w:r>
      <w:r w:rsidR="00E1649A" w:rsidRPr="00E1649A">
        <w:rPr>
          <w:rFonts w:ascii="Calibri" w:hAnsi="Calibri" w:cs="Calibri"/>
          <w:color w:val="000000"/>
          <w:sz w:val="16"/>
          <w:szCs w:val="16"/>
        </w:rPr>
        <w:t>[numero_protocollo]</w:t>
      </w:r>
      <w:r w:rsidRPr="00E1649A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6C3D11">
        <w:rPr>
          <w:rFonts w:ascii="Calibri" w:hAnsi="Calibri" w:cs="Calibri"/>
          <w:color w:val="000000"/>
          <w:sz w:val="16"/>
          <w:szCs w:val="16"/>
        </w:rPr>
        <w:t xml:space="preserve">del </w:t>
      </w:r>
      <w:r w:rsidR="00E1649A" w:rsidRPr="00E1649A">
        <w:rPr>
          <w:rFonts w:ascii="Calibri" w:hAnsi="Calibri" w:cs="Calibri"/>
          <w:color w:val="000000"/>
          <w:sz w:val="16"/>
          <w:szCs w:val="16"/>
        </w:rPr>
        <w:t>[data_protocollo]</w:t>
      </w:r>
    </w:p>
    <w:p w14:paraId="77561290" w14:textId="77777777" w:rsidR="00B3788C" w:rsidRPr="006C3D11" w:rsidRDefault="00B3788C" w:rsidP="006C3D11">
      <w:pPr>
        <w:widowControl w:val="0"/>
        <w:spacing w:before="327"/>
        <w:rPr>
          <w:rFonts w:ascii="Calibri" w:hAnsi="Calibri" w:cs="Calibri"/>
          <w:i/>
          <w:iCs/>
          <w:color w:val="000000"/>
          <w:u w:val="single"/>
        </w:rPr>
      </w:pPr>
      <w:r w:rsidRPr="006C3D11"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3C131C1E" w14:textId="452E2FF3" w:rsidR="00B3788C" w:rsidRPr="002702FA" w:rsidRDefault="00B3788C" w:rsidP="0097417E">
      <w:pPr>
        <w:widowControl w:val="0"/>
        <w:overflowPunct/>
        <w:spacing w:before="96"/>
        <w:textAlignment w:val="auto"/>
        <w:rPr>
          <w:rFonts w:ascii="Calibri" w:hAnsi="Calibri" w:cs="Calibri"/>
          <w:sz w:val="28"/>
          <w:szCs w:val="28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Pratica N.ro </w:t>
      </w:r>
      <w:r w:rsidRPr="00E1649A">
        <w:rPr>
          <w:rFonts w:ascii="Calibri" w:hAnsi="Calibri" w:cs="Calibri"/>
          <w:color w:val="000000"/>
          <w:sz w:val="14"/>
          <w:szCs w:val="14"/>
        </w:rPr>
        <w:tab/>
      </w:r>
      <w:r w:rsidR="00E1649A" w:rsidRPr="00E1649A">
        <w:rPr>
          <w:rFonts w:ascii="Calibri" w:hAnsi="Calibri" w:cs="Calibri"/>
          <w:b/>
          <w:noProof/>
          <w:sz w:val="24"/>
          <w:szCs w:val="24"/>
        </w:rPr>
        <w:t>[numero_pratica]</w:t>
      </w:r>
    </w:p>
    <w:p w14:paraId="442A83D7" w14:textId="68C9C726" w:rsidR="00B3788C" w:rsidRPr="00E1649A" w:rsidRDefault="00B3788C" w:rsidP="006C3D11">
      <w:pPr>
        <w:widowControl w:val="0"/>
        <w:overflowPunct/>
        <w:textAlignment w:val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Archivio</w:t>
      </w:r>
      <w:r w:rsidRPr="00E1649A">
        <w:rPr>
          <w:rFonts w:ascii="Calibri" w:hAnsi="Calibri" w:cs="Calibri"/>
          <w:sz w:val="16"/>
          <w:szCs w:val="16"/>
        </w:rPr>
        <w:tab/>
      </w:r>
      <w:r w:rsidR="00E1649A" w:rsidRPr="00E1649A">
        <w:rPr>
          <w:rFonts w:ascii="Calibri" w:hAnsi="Calibri" w:cs="Calibri"/>
          <w:sz w:val="16"/>
          <w:szCs w:val="16"/>
        </w:rPr>
        <w:t>[</w:t>
      </w:r>
      <w:proofErr w:type="spellStart"/>
      <w:r w:rsidR="00E1649A" w:rsidRPr="00E1649A">
        <w:rPr>
          <w:rFonts w:ascii="Calibri" w:hAnsi="Calibri" w:cs="Calibri"/>
          <w:sz w:val="16"/>
          <w:szCs w:val="16"/>
        </w:rPr>
        <w:t>fascicolo_</w:t>
      </w:r>
      <w:proofErr w:type="gramStart"/>
      <w:r w:rsidR="00E1649A" w:rsidRPr="00E1649A">
        <w:rPr>
          <w:rFonts w:ascii="Calibri" w:hAnsi="Calibri" w:cs="Calibri"/>
          <w:sz w:val="16"/>
          <w:szCs w:val="16"/>
        </w:rPr>
        <w:t>numero</w:t>
      </w:r>
      <w:proofErr w:type="spellEnd"/>
      <w:r w:rsidR="00E1649A" w:rsidRPr="00E1649A">
        <w:rPr>
          <w:rFonts w:ascii="Calibri" w:hAnsi="Calibri" w:cs="Calibri"/>
          <w:sz w:val="16"/>
          <w:szCs w:val="16"/>
        </w:rPr>
        <w:t>]/</w:t>
      </w:r>
      <w:proofErr w:type="gramEnd"/>
      <w:r w:rsidR="00E1649A" w:rsidRPr="00E1649A">
        <w:rPr>
          <w:rFonts w:ascii="Calibri" w:hAnsi="Calibri" w:cs="Calibri"/>
          <w:sz w:val="16"/>
          <w:szCs w:val="16"/>
        </w:rPr>
        <w:t>[</w:t>
      </w:r>
      <w:proofErr w:type="spellStart"/>
      <w:r w:rsidR="00E1649A" w:rsidRPr="00E1649A">
        <w:rPr>
          <w:rFonts w:ascii="Calibri" w:hAnsi="Calibri" w:cs="Calibri"/>
          <w:sz w:val="16"/>
          <w:szCs w:val="16"/>
        </w:rPr>
        <w:t>fascicolo_anno</w:t>
      </w:r>
      <w:proofErr w:type="spellEnd"/>
      <w:r w:rsidR="00E1649A" w:rsidRPr="00E1649A">
        <w:rPr>
          <w:rFonts w:ascii="Calibri" w:hAnsi="Calibri" w:cs="Calibri"/>
          <w:sz w:val="16"/>
          <w:szCs w:val="16"/>
        </w:rPr>
        <w:t>]</w:t>
      </w:r>
    </w:p>
    <w:p w14:paraId="2E1099E3" w14:textId="77777777" w:rsidR="00B3788C" w:rsidRPr="00FC5383" w:rsidRDefault="00B3788C" w:rsidP="00FE01C3">
      <w:pPr>
        <w:rPr>
          <w:rFonts w:ascii="Calibri" w:hAnsi="Calibri" w:cs="Calibri"/>
          <w:sz w:val="24"/>
        </w:rPr>
      </w:pPr>
    </w:p>
    <w:p w14:paraId="4DEC5794" w14:textId="75BEF82F" w:rsidR="00B3788C" w:rsidRDefault="00B3788C" w:rsidP="00E1649A">
      <w:pPr>
        <w:widowControl w:val="0"/>
        <w:overflowPunct/>
        <w:ind w:left="3404"/>
        <w:textAlignment w:val="auto"/>
        <w:rPr>
          <w:rFonts w:ascii="Calibri" w:hAnsi="Calibri" w:cs="Calibri"/>
          <w:color w:val="000000"/>
          <w:sz w:val="16"/>
          <w:szCs w:val="16"/>
        </w:rPr>
      </w:pPr>
      <w:r w:rsidRPr="00FC5383">
        <w:rPr>
          <w:rFonts w:ascii="Calibri" w:hAnsi="Calibri" w:cs="Calibri"/>
          <w:sz w:val="24"/>
        </w:rPr>
        <w:br w:type="column"/>
      </w:r>
      <w:r w:rsidRPr="00E1649A">
        <w:rPr>
          <w:rFonts w:ascii="Calibri" w:hAnsi="Calibri" w:cs="Calibri"/>
          <w:color w:val="000000"/>
          <w:sz w:val="16"/>
          <w:szCs w:val="16"/>
        </w:rPr>
        <w:t xml:space="preserve">Lavagna, </w:t>
      </w:r>
      <w:r w:rsidR="00E1649A" w:rsidRPr="00E1649A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="00E1649A" w:rsidRPr="00E1649A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="00E1649A" w:rsidRPr="00E1649A">
        <w:rPr>
          <w:rFonts w:ascii="Calibri" w:hAnsi="Calibri" w:cs="Calibri"/>
          <w:color w:val="000000"/>
          <w:sz w:val="16"/>
          <w:szCs w:val="16"/>
        </w:rPr>
        <w:t>]</w:t>
      </w:r>
    </w:p>
    <w:p w14:paraId="64F35F51" w14:textId="77777777" w:rsidR="00E1649A" w:rsidRDefault="00E1649A" w:rsidP="00E1649A">
      <w:pPr>
        <w:widowControl w:val="0"/>
        <w:overflowPunct/>
        <w:ind w:left="3404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14:paraId="7D94D878" w14:textId="77777777" w:rsidR="00E1649A" w:rsidRPr="002702FA" w:rsidRDefault="00E1649A" w:rsidP="00E1649A">
      <w:pPr>
        <w:widowControl w:val="0"/>
        <w:overflowPunct/>
        <w:ind w:left="3404"/>
        <w:textAlignment w:val="auto"/>
        <w:rPr>
          <w:rFonts w:ascii="Calibri" w:hAnsi="Calibri" w:cs="Calibri"/>
          <w:sz w:val="28"/>
          <w:szCs w:val="28"/>
        </w:rPr>
      </w:pPr>
    </w:p>
    <w:p w14:paraId="7EE8B8DB" w14:textId="77777777" w:rsidR="00B3788C" w:rsidRPr="00FC5383" w:rsidRDefault="00B3788C">
      <w:pPr>
        <w:jc w:val="both"/>
        <w:rPr>
          <w:rFonts w:ascii="Calibri" w:hAnsi="Calibri" w:cs="Calibri"/>
          <w:sz w:val="24"/>
        </w:rPr>
      </w:pPr>
    </w:p>
    <w:tbl>
      <w:tblPr>
        <w:tblW w:w="567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B3788C" w:rsidRPr="00FC5383" w14:paraId="5D93F7E0" w14:textId="77777777" w:rsidTr="00E1649A">
        <w:tc>
          <w:tcPr>
            <w:tcW w:w="5670" w:type="dxa"/>
          </w:tcPr>
          <w:p w14:paraId="121CEEC4" w14:textId="79AE8851" w:rsidR="00B3788C" w:rsidRPr="00E1649A" w:rsidRDefault="00E1649A" w:rsidP="00E1649A">
            <w:pPr>
              <w:ind w:right="-2"/>
              <w:jc w:val="right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E1649A">
              <w:rPr>
                <w:rFonts w:ascii="Calibri" w:hAnsi="Calibri" w:cs="Calibri"/>
                <w:b/>
                <w:noProof/>
                <w:sz w:val="24"/>
                <w:szCs w:val="24"/>
              </w:rPr>
              <w:t>[</w:t>
            </w:r>
            <w:proofErr w:type="spellStart"/>
            <w:r w:rsidRPr="00E1649A">
              <w:rPr>
                <w:rFonts w:ascii="Calibri" w:hAnsi="Calibri" w:cs="Calibri"/>
                <w:b/>
                <w:noProof/>
                <w:sz w:val="24"/>
                <w:szCs w:val="24"/>
              </w:rPr>
              <w:t>richiedenti_search</w:t>
            </w:r>
            <w:proofErr w:type="spellEnd"/>
            <w:r w:rsidRPr="00E1649A">
              <w:rPr>
                <w:rFonts w:ascii="Calibri" w:hAnsi="Calibri" w:cs="Calibri"/>
                <w:b/>
                <w:noProof/>
                <w:sz w:val="24"/>
                <w:szCs w:val="24"/>
              </w:rPr>
              <w:t>]</w:t>
            </w:r>
          </w:p>
          <w:p w14:paraId="7B00824F" w14:textId="77777777" w:rsidR="00B3788C" w:rsidRPr="00FC5383" w:rsidRDefault="00B3788C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14:paraId="10992ADD" w14:textId="113F8D3F" w:rsidR="00B3788C" w:rsidRPr="002702FA" w:rsidRDefault="00E1649A">
      <w:pPr>
        <w:ind w:right="-2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w:t>E p.c. [progettista_app]</w:t>
      </w:r>
    </w:p>
    <w:p w14:paraId="2ED65F3F" w14:textId="4E1A62E8" w:rsidR="00B3788C" w:rsidRDefault="00E1649A" w:rsidP="00E1649A">
      <w:pPr>
        <w:ind w:right="-2"/>
        <w:jc w:val="right"/>
        <w:rPr>
          <w:rFonts w:ascii="Calibri" w:hAnsi="Calibri" w:cs="Calibri"/>
          <w:b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t>[progettista_search]</w:t>
      </w:r>
    </w:p>
    <w:p w14:paraId="521C8410" w14:textId="1082589C" w:rsidR="00E1649A" w:rsidRPr="002702FA" w:rsidRDefault="00E1649A" w:rsidP="00E1649A">
      <w:pPr>
        <w:ind w:right="-2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noProof/>
          <w:sz w:val="24"/>
          <w:szCs w:val="24"/>
        </w:rPr>
        <w:t>[progettista_pec]</w:t>
      </w:r>
    </w:p>
    <w:p w14:paraId="7110CB7A" w14:textId="77777777" w:rsidR="00B3788C" w:rsidRPr="002702FA" w:rsidRDefault="00B3788C">
      <w:pPr>
        <w:ind w:left="1276" w:hanging="1276"/>
        <w:jc w:val="both"/>
        <w:rPr>
          <w:rFonts w:ascii="Calibri" w:hAnsi="Calibri" w:cs="Calibri"/>
          <w:sz w:val="16"/>
          <w:szCs w:val="16"/>
        </w:rPr>
        <w:sectPr w:rsidR="00B3788C" w:rsidRPr="002702FA" w:rsidSect="00B3788C">
          <w:headerReference w:type="default" r:id="rId7"/>
          <w:footerReference w:type="default" r:id="rId8"/>
          <w:pgSz w:w="11907" w:h="16840" w:code="9"/>
          <w:pgMar w:top="2127" w:right="1134" w:bottom="1134" w:left="1134" w:header="170" w:footer="0" w:gutter="0"/>
          <w:pgNumType w:start="1"/>
          <w:cols w:num="2" w:space="720" w:equalWidth="0">
            <w:col w:w="3686" w:space="283"/>
            <w:col w:w="5669"/>
          </w:cols>
          <w:docGrid w:linePitch="272"/>
        </w:sectPr>
      </w:pPr>
    </w:p>
    <w:p w14:paraId="2C5AEE20" w14:textId="77777777" w:rsidR="00B3788C" w:rsidRPr="00FC5383" w:rsidRDefault="00B3788C">
      <w:pPr>
        <w:ind w:left="1276" w:hanging="1276"/>
        <w:jc w:val="both"/>
        <w:rPr>
          <w:rFonts w:ascii="Calibri" w:hAnsi="Calibri" w:cs="Calibri"/>
          <w:sz w:val="24"/>
        </w:rPr>
      </w:pPr>
    </w:p>
    <w:p w14:paraId="376DFD32" w14:textId="2F4A2935" w:rsidR="00B3788C" w:rsidRPr="009A3D38" w:rsidRDefault="00B3788C" w:rsidP="009A3D38">
      <w:pPr>
        <w:ind w:left="1276" w:hanging="1276"/>
        <w:jc w:val="both"/>
        <w:rPr>
          <w:rFonts w:ascii="Calibri" w:hAnsi="Calibri"/>
          <w:sz w:val="24"/>
          <w:szCs w:val="24"/>
        </w:rPr>
      </w:pPr>
      <w:r w:rsidRPr="00FC5383">
        <w:rPr>
          <w:rFonts w:ascii="Calibri" w:hAnsi="Calibri" w:cs="Calibri"/>
          <w:sz w:val="24"/>
        </w:rPr>
        <w:t xml:space="preserve">OGGETTO: </w:t>
      </w:r>
      <w:r>
        <w:rPr>
          <w:rFonts w:ascii="Calibri" w:hAnsi="Calibri" w:cs="Calibri"/>
          <w:sz w:val="24"/>
        </w:rPr>
        <w:tab/>
      </w:r>
      <w:r w:rsidRPr="009A3D38">
        <w:rPr>
          <w:rFonts w:ascii="Calibri" w:hAnsi="Calibri"/>
          <w:sz w:val="24"/>
          <w:szCs w:val="24"/>
        </w:rPr>
        <w:t xml:space="preserve">Istanza </w:t>
      </w:r>
      <w:proofErr w:type="gramStart"/>
      <w:r w:rsidRPr="009A3D38">
        <w:rPr>
          <w:rFonts w:ascii="Calibri" w:hAnsi="Calibri"/>
          <w:sz w:val="24"/>
          <w:szCs w:val="24"/>
        </w:rPr>
        <w:t xml:space="preserve">di  </w:t>
      </w:r>
      <w:r w:rsidR="00E1649A">
        <w:rPr>
          <w:rFonts w:ascii="Calibri" w:hAnsi="Calibri"/>
          <w:sz w:val="24"/>
          <w:szCs w:val="24"/>
        </w:rPr>
        <w:t>_</w:t>
      </w:r>
      <w:proofErr w:type="gramEnd"/>
      <w:r w:rsidR="00E1649A">
        <w:rPr>
          <w:rFonts w:ascii="Calibri" w:hAnsi="Calibri"/>
          <w:sz w:val="24"/>
          <w:szCs w:val="24"/>
        </w:rPr>
        <w:t xml:space="preserve">________ </w:t>
      </w:r>
      <w:r w:rsidRPr="009A3D38">
        <w:rPr>
          <w:rFonts w:ascii="Calibri" w:hAnsi="Calibri"/>
          <w:sz w:val="24"/>
          <w:szCs w:val="24"/>
        </w:rPr>
        <w:t xml:space="preserve"> </w:t>
      </w:r>
      <w:r w:rsidRPr="009A3D38">
        <w:rPr>
          <w:rFonts w:ascii="Calibri" w:hAnsi="Calibri"/>
          <w:noProof/>
          <w:sz w:val="24"/>
          <w:szCs w:val="24"/>
        </w:rPr>
        <w:t>con contestuale autorizzazione paesistico - ambientale ex  art. 146 CODICE DEI BENI CULTURALI E DEL PAESAGGIO  (D. L.vo 22.01.2004, n. 42)</w:t>
      </w:r>
      <w:r>
        <w:rPr>
          <w:rFonts w:ascii="Calibri" w:hAnsi="Calibri"/>
          <w:sz w:val="24"/>
          <w:szCs w:val="24"/>
        </w:rPr>
        <w:t>.</w:t>
      </w:r>
    </w:p>
    <w:p w14:paraId="11972A27" w14:textId="77777777" w:rsidR="00B3788C" w:rsidRPr="00FC5383" w:rsidRDefault="00B3788C">
      <w:pPr>
        <w:ind w:left="1276"/>
        <w:jc w:val="both"/>
        <w:rPr>
          <w:rFonts w:ascii="Calibri" w:hAnsi="Calibri" w:cs="Calibri"/>
          <w:sz w:val="24"/>
        </w:rPr>
      </w:pPr>
      <w:r w:rsidRPr="00FC5383">
        <w:rPr>
          <w:rFonts w:ascii="Calibri" w:hAnsi="Calibri" w:cs="Calibri"/>
          <w:sz w:val="24"/>
        </w:rPr>
        <w:t xml:space="preserve">OPERE DI: </w:t>
      </w:r>
      <w:r w:rsidRPr="001B0F1C">
        <w:rPr>
          <w:rFonts w:ascii="Calibri" w:hAnsi="Calibri" w:cs="Calibri"/>
          <w:noProof/>
          <w:sz w:val="24"/>
        </w:rPr>
        <w:t>COMUNICAZIONE PER OPERE ESEGUITE PRIMA DEL 01/09/67 AI SENSI ART.48 C. 2</w:t>
      </w:r>
      <w:r w:rsidRPr="00FC5383">
        <w:rPr>
          <w:rFonts w:ascii="Calibri" w:hAnsi="Calibri" w:cs="Calibri"/>
          <w:sz w:val="24"/>
        </w:rPr>
        <w:t>;</w:t>
      </w:r>
    </w:p>
    <w:p w14:paraId="3BF9B744" w14:textId="77777777" w:rsidR="00E1649A" w:rsidRPr="00E1649A" w:rsidRDefault="00E1649A" w:rsidP="00E1649A">
      <w:pPr>
        <w:ind w:left="1276"/>
        <w:jc w:val="both"/>
        <w:rPr>
          <w:rFonts w:ascii="Calibri" w:hAnsi="Calibri" w:cs="Calibri"/>
          <w:noProof/>
          <w:sz w:val="24"/>
        </w:rPr>
      </w:pPr>
      <w:r w:rsidRPr="00E1649A">
        <w:rPr>
          <w:rFonts w:ascii="Calibri" w:hAnsi="Calibri" w:cs="Calibri"/>
          <w:noProof/>
          <w:sz w:val="24"/>
        </w:rPr>
        <w:t>localizzate in Lavagna, [</w:t>
      </w:r>
      <w:proofErr w:type="spellStart"/>
      <w:r w:rsidRPr="00E1649A">
        <w:rPr>
          <w:rFonts w:ascii="Calibri" w:hAnsi="Calibri" w:cs="Calibri"/>
          <w:noProof/>
          <w:sz w:val="24"/>
        </w:rPr>
        <w:t>indirizzo_search</w:t>
      </w:r>
      <w:proofErr w:type="spellEnd"/>
      <w:r w:rsidRPr="00E1649A">
        <w:rPr>
          <w:rFonts w:ascii="Calibri" w:hAnsi="Calibri" w:cs="Calibri"/>
          <w:noProof/>
          <w:sz w:val="24"/>
        </w:rPr>
        <w:t xml:space="preserve">], catastalmente </w:t>
      </w:r>
      <w:proofErr w:type="gramStart"/>
      <w:r w:rsidRPr="00E1649A">
        <w:rPr>
          <w:rFonts w:ascii="Calibri" w:hAnsi="Calibri" w:cs="Calibri"/>
          <w:noProof/>
          <w:sz w:val="24"/>
        </w:rPr>
        <w:t>individuate  al</w:t>
      </w:r>
      <w:proofErr w:type="gramEnd"/>
      <w:r w:rsidRPr="00E1649A">
        <w:rPr>
          <w:rFonts w:ascii="Calibri" w:hAnsi="Calibri" w:cs="Calibri"/>
          <w:noProof/>
          <w:sz w:val="24"/>
        </w:rPr>
        <w:t xml:space="preserve"> N.C.T. / N.C.E.U.  al foglio n.ro [</w:t>
      </w:r>
      <w:proofErr w:type="spellStart"/>
      <w:r w:rsidRPr="00E1649A">
        <w:rPr>
          <w:rFonts w:ascii="Calibri" w:hAnsi="Calibri" w:cs="Calibri"/>
          <w:noProof/>
          <w:sz w:val="24"/>
        </w:rPr>
        <w:t>nct_foglio_search</w:t>
      </w:r>
      <w:proofErr w:type="spellEnd"/>
      <w:r w:rsidRPr="00E1649A">
        <w:rPr>
          <w:rFonts w:ascii="Calibri" w:hAnsi="Calibri" w:cs="Calibri"/>
          <w:noProof/>
          <w:sz w:val="24"/>
        </w:rPr>
        <w:t>] [</w:t>
      </w:r>
      <w:proofErr w:type="spellStart"/>
      <w:r w:rsidRPr="00E1649A">
        <w:rPr>
          <w:rFonts w:ascii="Calibri" w:hAnsi="Calibri" w:cs="Calibri"/>
          <w:noProof/>
          <w:sz w:val="24"/>
        </w:rPr>
        <w:t>nceu_foglio_search</w:t>
      </w:r>
      <w:proofErr w:type="spellEnd"/>
      <w:r w:rsidRPr="00E1649A">
        <w:rPr>
          <w:rFonts w:ascii="Calibri" w:hAnsi="Calibri" w:cs="Calibri"/>
          <w:noProof/>
          <w:sz w:val="24"/>
        </w:rPr>
        <w:t>], mappali n.ro [</w:t>
      </w:r>
      <w:proofErr w:type="spellStart"/>
      <w:r w:rsidRPr="00E1649A">
        <w:rPr>
          <w:rFonts w:ascii="Calibri" w:hAnsi="Calibri" w:cs="Calibri"/>
          <w:noProof/>
          <w:sz w:val="24"/>
        </w:rPr>
        <w:t>nct_mappale_search</w:t>
      </w:r>
      <w:proofErr w:type="spellEnd"/>
      <w:r w:rsidRPr="00E1649A">
        <w:rPr>
          <w:rFonts w:ascii="Calibri" w:hAnsi="Calibri" w:cs="Calibri"/>
          <w:noProof/>
          <w:sz w:val="24"/>
        </w:rPr>
        <w:t>] [</w:t>
      </w:r>
      <w:proofErr w:type="spellStart"/>
      <w:r w:rsidRPr="00E1649A">
        <w:rPr>
          <w:rFonts w:ascii="Calibri" w:hAnsi="Calibri" w:cs="Calibri"/>
          <w:noProof/>
          <w:sz w:val="24"/>
        </w:rPr>
        <w:t>nceu_mappale_search</w:t>
      </w:r>
      <w:proofErr w:type="spellEnd"/>
      <w:r w:rsidRPr="00E1649A">
        <w:rPr>
          <w:rFonts w:ascii="Calibri" w:hAnsi="Calibri" w:cs="Calibri"/>
          <w:noProof/>
          <w:sz w:val="24"/>
        </w:rPr>
        <w:t>]</w:t>
      </w:r>
      <w:r w:rsidRPr="00E1649A">
        <w:rPr>
          <w:rFonts w:ascii="Calibri" w:hAnsi="Calibri" w:cs="Calibri"/>
          <w:noProof/>
          <w:sz w:val="24"/>
        </w:rPr>
        <w:fldChar w:fldCharType="begin"/>
      </w:r>
      <w:r w:rsidRPr="00E1649A">
        <w:rPr>
          <w:rFonts w:ascii="Calibri" w:hAnsi="Calibri" w:cs="Calibri"/>
          <w:noProof/>
          <w:sz w:val="24"/>
        </w:rPr>
        <w:instrText xml:space="preserve"> MERGEFIELD mappali </w:instrText>
      </w:r>
      <w:r w:rsidRPr="00E1649A">
        <w:rPr>
          <w:rFonts w:ascii="Calibri" w:hAnsi="Calibri" w:cs="Calibri"/>
          <w:noProof/>
          <w:sz w:val="24"/>
        </w:rPr>
        <w:fldChar w:fldCharType="separate"/>
      </w:r>
      <w:r w:rsidRPr="00E1649A">
        <w:rPr>
          <w:rFonts w:ascii="Calibri" w:hAnsi="Calibri" w:cs="Calibri"/>
          <w:noProof/>
          <w:sz w:val="24"/>
        </w:rPr>
        <w:fldChar w:fldCharType="end"/>
      </w:r>
      <w:r w:rsidRPr="00E1649A">
        <w:rPr>
          <w:rFonts w:ascii="Calibri" w:hAnsi="Calibri" w:cs="Calibri"/>
          <w:noProof/>
          <w:sz w:val="24"/>
        </w:rPr>
        <w:t>.</w:t>
      </w:r>
    </w:p>
    <w:p w14:paraId="736F2B01" w14:textId="77777777" w:rsidR="00B3788C" w:rsidRPr="00FC5383" w:rsidRDefault="00B3788C">
      <w:pPr>
        <w:ind w:left="1276"/>
        <w:jc w:val="both"/>
        <w:rPr>
          <w:rFonts w:ascii="Calibri" w:hAnsi="Calibri" w:cs="Calibri"/>
          <w:noProof/>
          <w:sz w:val="24"/>
        </w:rPr>
      </w:pPr>
    </w:p>
    <w:p w14:paraId="0AD1BAC8" w14:textId="77777777" w:rsidR="00B3788C" w:rsidRDefault="00B3788C">
      <w:pPr>
        <w:jc w:val="both"/>
        <w:rPr>
          <w:rFonts w:ascii="Calibri" w:hAnsi="Calibri" w:cs="Calibri"/>
          <w:sz w:val="24"/>
        </w:rPr>
        <w:sectPr w:rsidR="00B3788C" w:rsidSect="000F6335">
          <w:type w:val="continuous"/>
          <w:pgSz w:w="11907" w:h="16840" w:code="9"/>
          <w:pgMar w:top="2127" w:right="1134" w:bottom="1134" w:left="1134" w:header="170" w:footer="0" w:gutter="0"/>
          <w:cols w:space="720"/>
          <w:docGrid w:linePitch="272"/>
        </w:sectPr>
      </w:pPr>
    </w:p>
    <w:p w14:paraId="2AF7300C" w14:textId="77777777" w:rsidR="00B3788C" w:rsidRPr="00FC5383" w:rsidRDefault="00B3788C">
      <w:pPr>
        <w:jc w:val="both"/>
        <w:rPr>
          <w:rFonts w:ascii="Calibri" w:hAnsi="Calibri" w:cs="Calibri"/>
          <w:sz w:val="24"/>
        </w:rPr>
      </w:pPr>
    </w:p>
    <w:sectPr w:rsidR="00B3788C" w:rsidRPr="00FC5383" w:rsidSect="00B3788C">
      <w:type w:val="continuous"/>
      <w:pgSz w:w="11907" w:h="16840" w:code="9"/>
      <w:pgMar w:top="2127" w:right="1134" w:bottom="1134" w:left="1134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C68D7" w14:textId="77777777" w:rsidR="00877C96" w:rsidRDefault="00877C96">
      <w:r>
        <w:separator/>
      </w:r>
    </w:p>
  </w:endnote>
  <w:endnote w:type="continuationSeparator" w:id="0">
    <w:p w14:paraId="4CF30EE9" w14:textId="77777777" w:rsidR="00877C96" w:rsidRDefault="0087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8732A" w14:textId="77777777" w:rsidR="00B3788C" w:rsidRDefault="00B3788C" w:rsidP="00304864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288"/>
    </w:tblGrid>
    <w:tr w:rsidR="00B3788C" w14:paraId="682348B1" w14:textId="77777777" w:rsidTr="00FE01C3">
      <w:tc>
        <w:tcPr>
          <w:tcW w:w="3490" w:type="dxa"/>
          <w:shd w:val="clear" w:color="auto" w:fill="auto"/>
          <w:vAlign w:val="center"/>
        </w:tcPr>
        <w:p w14:paraId="5336BC5E" w14:textId="77777777" w:rsidR="00B3788C" w:rsidRDefault="00B3788C" w:rsidP="00FE01C3">
          <w:pPr>
            <w:pStyle w:val="Pidipagina"/>
            <w:snapToGrid w:val="0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75E53F22" w14:textId="77777777" w:rsidR="00B3788C" w:rsidRDefault="00B3788C" w:rsidP="00FE01C3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76B3E526" w14:textId="77777777" w:rsidR="00B3788C" w:rsidRDefault="00B3788C" w:rsidP="00FE01C3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6E6ACEEC" w14:textId="77777777" w:rsidR="00B3788C" w:rsidRDefault="00B3788C" w:rsidP="00FE01C3">
          <w:pPr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shd w:val="clear" w:color="auto" w:fill="auto"/>
        </w:tcPr>
        <w:p w14:paraId="12913823" w14:textId="77777777" w:rsidR="00B3788C" w:rsidRDefault="00B3788C" w:rsidP="00FE01C3">
          <w:pPr>
            <w:pStyle w:val="Pidipagina"/>
            <w:snapToGrid w:val="0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Pr="00B3788C">
            <w:rPr>
              <w:rFonts w:ascii="Tahoma" w:hAnsi="Tahoma" w:cs="Tahoma"/>
              <w:noProof/>
              <w:sz w:val="18"/>
            </w:rPr>
            <w:pict w14:anchorId="5D00DF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i1026" type="#_x0000_t75" style="width:51pt;height:36pt;visibility:visible" filled="t">
                <v:imagedata r:id="rId1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Pr="00B3788C">
            <w:rPr>
              <w:rFonts w:ascii="Tahoma" w:hAnsi="Tahoma" w:cs="Tahoma"/>
              <w:noProof/>
              <w:sz w:val="18"/>
            </w:rPr>
            <w:pict w14:anchorId="059CD14A">
              <v:shape id="Immagine 3" o:spid="_x0000_i1027" type="#_x0000_t75" style="width:111.75pt;height:37.5pt;visibility:visible" filled="t">
                <v:imagedata r:id="rId2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Pr="00B3788C">
            <w:rPr>
              <w:rFonts w:ascii="Tahoma" w:hAnsi="Tahoma" w:cs="Tahoma"/>
              <w:noProof/>
              <w:sz w:val="18"/>
            </w:rPr>
            <w:pict w14:anchorId="6C15AD17">
              <v:shape id="Immagine 2" o:spid="_x0000_i1028" type="#_x0000_t75" style="width:50.25pt;height:36.75pt;visibility:visible" filled="t">
                <v:imagedata r:id="rId3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2CA88E10" w14:textId="77777777" w:rsidR="00B3788C" w:rsidRDefault="00B3788C" w:rsidP="009D50F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E0811" w14:textId="77777777" w:rsidR="00877C96" w:rsidRDefault="00877C96">
      <w:r>
        <w:separator/>
      </w:r>
    </w:p>
  </w:footnote>
  <w:footnote w:type="continuationSeparator" w:id="0">
    <w:p w14:paraId="0C5005B7" w14:textId="77777777" w:rsidR="00877C96" w:rsidRDefault="0087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0AFA1" w14:textId="77777777" w:rsidR="00B3788C" w:rsidRDefault="00B3788C" w:rsidP="009D50FF">
    <w:pPr>
      <w:pStyle w:val="Intestazione"/>
      <w:tabs>
        <w:tab w:val="clear" w:pos="4819"/>
      </w:tabs>
      <w:jc w:val="center"/>
    </w:pPr>
    <w:r w:rsidRPr="00FC1FD5">
      <w:rPr>
        <w:noProof/>
      </w:rPr>
      <w:pict w14:anchorId="7D631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alt="stemma-RGB" style="width:37.5pt;height:53.25pt;visibility:visible">
          <v:imagedata r:id="rId1" o:title="stemma-RGB"/>
        </v:shape>
      </w:pict>
    </w:r>
  </w:p>
  <w:p w14:paraId="27DE7CB2" w14:textId="77777777" w:rsidR="00B3788C" w:rsidRDefault="00B3788C" w:rsidP="009D50FF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1D627DE6" w14:textId="77777777" w:rsidR="00B3788C" w:rsidRDefault="00B3788C" w:rsidP="009D50FF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14:paraId="6684B419" w14:textId="77777777" w:rsidR="00B3788C" w:rsidRDefault="00B3788C" w:rsidP="009D50FF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0BFE113B" w14:textId="77777777" w:rsidR="00B3788C" w:rsidRDefault="00B3788C" w:rsidP="009D50FF">
    <w:pPr>
      <w:pStyle w:val="Intestazione"/>
      <w:jc w:val="center"/>
      <w:rPr>
        <w:rFonts w:ascii="Tahoma" w:hAnsi="Tahoma" w:cs="Tahoma"/>
      </w:rPr>
    </w:pPr>
    <w:r>
      <w:rPr>
        <w:rFonts w:ascii="Tahoma" w:hAnsi="Tahoma" w:cs="Tahoma"/>
      </w:rPr>
      <w:t>Edilizia Privata</w:t>
    </w:r>
  </w:p>
  <w:p w14:paraId="2CE7B85C" w14:textId="77777777" w:rsidR="00B3788C" w:rsidRDefault="00B378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FFFFFFFE"/>
    <w:multiLevelType w:val="singleLevel"/>
    <w:tmpl w:val="8C96D956"/>
    <w:lvl w:ilvl="0">
      <w:numFmt w:val="decimal"/>
      <w:lvlText w:val="*"/>
      <w:lvlJc w:val="left"/>
    </w:lvl>
  </w:abstractNum>
  <w:abstractNum w:abstractNumId="1" w15:restartNumberingAfterBreak="1">
    <w:nsid w:val="2BF91ECF"/>
    <w:multiLevelType w:val="hybridMultilevel"/>
    <w:tmpl w:val="48566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93B18C6"/>
    <w:multiLevelType w:val="hybridMultilevel"/>
    <w:tmpl w:val="23BE7B86"/>
    <w:lvl w:ilvl="0" w:tplc="8C96D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49737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2"/>
        </w:rPr>
      </w:lvl>
    </w:lvlOverride>
  </w:num>
  <w:num w:numId="2" w16cid:durableId="65656981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2"/>
        </w:rPr>
      </w:lvl>
    </w:lvlOverride>
  </w:num>
  <w:num w:numId="3" w16cid:durableId="542210442">
    <w:abstractNumId w:val="1"/>
  </w:num>
  <w:num w:numId="4" w16cid:durableId="1767262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851"/>
  <w:autoHyphenation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0FF"/>
    <w:rsid w:val="00000400"/>
    <w:rsid w:val="0003234E"/>
    <w:rsid w:val="000F6335"/>
    <w:rsid w:val="00124F30"/>
    <w:rsid w:val="002702FA"/>
    <w:rsid w:val="002A01B1"/>
    <w:rsid w:val="00304864"/>
    <w:rsid w:val="0030569A"/>
    <w:rsid w:val="00306DA7"/>
    <w:rsid w:val="003F6E44"/>
    <w:rsid w:val="0041387A"/>
    <w:rsid w:val="004A47E5"/>
    <w:rsid w:val="004A509B"/>
    <w:rsid w:val="004E22DB"/>
    <w:rsid w:val="004F2451"/>
    <w:rsid w:val="00501FF0"/>
    <w:rsid w:val="00541686"/>
    <w:rsid w:val="00646524"/>
    <w:rsid w:val="006C3D11"/>
    <w:rsid w:val="006D584B"/>
    <w:rsid w:val="007E172D"/>
    <w:rsid w:val="0086162D"/>
    <w:rsid w:val="00877C96"/>
    <w:rsid w:val="008906C9"/>
    <w:rsid w:val="008A3145"/>
    <w:rsid w:val="008B0BD3"/>
    <w:rsid w:val="008C0F96"/>
    <w:rsid w:val="008C74DD"/>
    <w:rsid w:val="008D593E"/>
    <w:rsid w:val="00933F41"/>
    <w:rsid w:val="0097417E"/>
    <w:rsid w:val="00996E9F"/>
    <w:rsid w:val="009A3500"/>
    <w:rsid w:val="009A3D38"/>
    <w:rsid w:val="009D50FF"/>
    <w:rsid w:val="00A44C36"/>
    <w:rsid w:val="00A511B0"/>
    <w:rsid w:val="00A7229C"/>
    <w:rsid w:val="00AF5DBE"/>
    <w:rsid w:val="00B11A8A"/>
    <w:rsid w:val="00B26B3C"/>
    <w:rsid w:val="00B3788C"/>
    <w:rsid w:val="00BB00B2"/>
    <w:rsid w:val="00BB2977"/>
    <w:rsid w:val="00BE683D"/>
    <w:rsid w:val="00C55981"/>
    <w:rsid w:val="00D32B82"/>
    <w:rsid w:val="00D9029F"/>
    <w:rsid w:val="00E1649A"/>
    <w:rsid w:val="00E23ECF"/>
    <w:rsid w:val="00E40700"/>
    <w:rsid w:val="00E546CA"/>
    <w:rsid w:val="00E65DCA"/>
    <w:rsid w:val="00E939A6"/>
    <w:rsid w:val="00EB2489"/>
    <w:rsid w:val="00FB1145"/>
    <w:rsid w:val="00FC5383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4663D"/>
  <w15:chartTrackingRefBased/>
  <w15:docId w15:val="{FFEF5F12-139E-4F15-B868-7DB1398E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i/>
      <w:iCs/>
      <w:smallCaps/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firstLine="567"/>
      <w:jc w:val="both"/>
    </w:pPr>
    <w:rPr>
      <w:rFonts w:ascii="Arial" w:hAnsi="Arial" w:cs="Arial"/>
      <w:sz w:val="24"/>
    </w:rPr>
  </w:style>
  <w:style w:type="character" w:customStyle="1" w:styleId="IntestazioneCarattere">
    <w:name w:val="Intestazione Carattere"/>
    <w:link w:val="Intestazione"/>
    <w:semiHidden/>
    <w:rsid w:val="009D50FF"/>
  </w:style>
  <w:style w:type="character" w:customStyle="1" w:styleId="PidipaginaCarattere">
    <w:name w:val="Piè di pagina Carattere"/>
    <w:link w:val="Pidipagina"/>
    <w:rsid w:val="009D50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1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B1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Sestri Levante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PVabai</dc:creator>
  <cp:keywords/>
  <cp:lastModifiedBy>Roberto Starnini</cp:lastModifiedBy>
  <cp:revision>3</cp:revision>
  <cp:lastPrinted>2002-05-08T12:25:00Z</cp:lastPrinted>
  <dcterms:created xsi:type="dcterms:W3CDTF">2024-12-09T10:35:00Z</dcterms:created>
  <dcterms:modified xsi:type="dcterms:W3CDTF">2024-12-09T10:39:00Z</dcterms:modified>
</cp:coreProperties>
</file>