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FA7C" w14:textId="77777777" w:rsidR="004319F2" w:rsidRDefault="00044940">
      <w:pPr>
        <w:spacing w:before="90"/>
        <w:ind w:left="5427"/>
        <w:rPr>
          <w:b/>
          <w:sz w:val="18"/>
        </w:rPr>
      </w:pPr>
      <w:r>
        <w:rPr>
          <w:b/>
          <w:w w:val="105"/>
          <w:sz w:val="18"/>
        </w:rPr>
        <w:t>Al Signor</w:t>
      </w:r>
      <w:r>
        <w:rPr>
          <w:b/>
          <w:spacing w:val="-20"/>
          <w:w w:val="105"/>
          <w:sz w:val="18"/>
        </w:rPr>
        <w:t xml:space="preserve"> </w:t>
      </w:r>
      <w:r>
        <w:rPr>
          <w:b/>
          <w:w w:val="105"/>
          <w:sz w:val="18"/>
        </w:rPr>
        <w:t>Sindaco</w:t>
      </w:r>
    </w:p>
    <w:p w14:paraId="24BC2D42" w14:textId="77777777" w:rsidR="005541C7" w:rsidRDefault="00044940">
      <w:pPr>
        <w:spacing w:before="9" w:line="252" w:lineRule="auto"/>
        <w:ind w:left="5412" w:right="1565" w:firstLine="9"/>
        <w:rPr>
          <w:w w:val="105"/>
          <w:sz w:val="18"/>
        </w:rPr>
      </w:pPr>
      <w:r>
        <w:rPr>
          <w:b/>
          <w:w w:val="105"/>
          <w:sz w:val="18"/>
        </w:rPr>
        <w:t xml:space="preserve">del Comune </w:t>
      </w:r>
      <w:proofErr w:type="gramStart"/>
      <w:r>
        <w:rPr>
          <w:b/>
          <w:w w:val="105"/>
          <w:sz w:val="18"/>
        </w:rPr>
        <w:t>di</w:t>
      </w:r>
      <w:r>
        <w:rPr>
          <w:b/>
          <w:spacing w:val="-22"/>
          <w:w w:val="105"/>
          <w:sz w:val="18"/>
        </w:rPr>
        <w:t xml:space="preserve"> </w:t>
      </w:r>
      <w:r w:rsidR="005541C7">
        <w:rPr>
          <w:b/>
          <w:w w:val="105"/>
          <w:sz w:val="18"/>
        </w:rPr>
        <w:t xml:space="preserve"> LAVAGNA</w:t>
      </w:r>
      <w:proofErr w:type="gramEnd"/>
      <w:r>
        <w:rPr>
          <w:b/>
          <w:w w:val="105"/>
          <w:sz w:val="18"/>
        </w:rPr>
        <w:t xml:space="preserve"> </w:t>
      </w:r>
    </w:p>
    <w:p w14:paraId="6220F805" w14:textId="77777777" w:rsidR="005541C7" w:rsidRDefault="005541C7">
      <w:pPr>
        <w:spacing w:before="9" w:line="252" w:lineRule="auto"/>
        <w:ind w:left="5412" w:right="1565" w:firstLine="9"/>
        <w:rPr>
          <w:w w:val="105"/>
          <w:sz w:val="18"/>
        </w:rPr>
      </w:pPr>
      <w:r>
        <w:rPr>
          <w:w w:val="105"/>
          <w:sz w:val="18"/>
        </w:rPr>
        <w:t>Piazza della Libertà, 47</w:t>
      </w:r>
    </w:p>
    <w:p w14:paraId="25D7B6C1" w14:textId="77777777" w:rsidR="004319F2" w:rsidRDefault="00044940">
      <w:pPr>
        <w:spacing w:before="9" w:line="252" w:lineRule="auto"/>
        <w:ind w:left="5412" w:right="1565" w:firstLine="9"/>
        <w:rPr>
          <w:b/>
          <w:sz w:val="18"/>
        </w:rPr>
      </w:pPr>
      <w:r>
        <w:rPr>
          <w:b/>
          <w:w w:val="105"/>
          <w:sz w:val="18"/>
          <w:u w:val="single"/>
        </w:rPr>
        <w:t>1603</w:t>
      </w:r>
      <w:r w:rsidR="005541C7">
        <w:rPr>
          <w:b/>
          <w:w w:val="105"/>
          <w:sz w:val="18"/>
          <w:u w:val="single"/>
        </w:rPr>
        <w:t>3</w:t>
      </w:r>
      <w:r>
        <w:rPr>
          <w:b/>
          <w:spacing w:val="64"/>
          <w:w w:val="105"/>
          <w:sz w:val="18"/>
          <w:u w:val="single"/>
        </w:rPr>
        <w:t xml:space="preserve"> </w:t>
      </w:r>
      <w:r w:rsidR="005541C7">
        <w:rPr>
          <w:b/>
          <w:w w:val="105"/>
          <w:sz w:val="18"/>
          <w:u w:val="single"/>
        </w:rPr>
        <w:t>LAVAGNA</w:t>
      </w:r>
    </w:p>
    <w:p w14:paraId="5F8AC2E8" w14:textId="77777777" w:rsidR="004319F2" w:rsidRDefault="00000000">
      <w:pPr>
        <w:pStyle w:val="Corpotesto"/>
        <w:spacing w:before="10"/>
        <w:ind w:left="0"/>
        <w:rPr>
          <w:b/>
        </w:rPr>
      </w:pPr>
      <w:r>
        <w:pict w14:anchorId="6ED8E11F">
          <v:shapetype id="_x0000_t202" coordsize="21600,21600" o:spt="202" path="m,l,21600r21600,l21600,xe">
            <v:stroke joinstyle="miter"/>
            <v:path gradientshapeok="t" o:connecttype="rect"/>
          </v:shapetype>
          <v:shape id="_x0000_s2114" type="#_x0000_t202" style="position:absolute;margin-left:80.4pt;margin-top:13.15pt;width:465.4pt;height:93.15pt;z-index:-251658240;mso-wrap-distance-left:0;mso-wrap-distance-right:0;mso-position-horizontal-relative:page" fillcolor="#e3e4e3" strokeweight=".23825mm">
            <v:textbox inset="0,0,0,0">
              <w:txbxContent>
                <w:p w14:paraId="275F3193" w14:textId="77777777" w:rsidR="004319F2" w:rsidRDefault="00044940" w:rsidP="005541C7">
                  <w:pPr>
                    <w:spacing w:before="74"/>
                    <w:ind w:left="1447" w:right="1106"/>
                    <w:jc w:val="center"/>
                    <w:rPr>
                      <w:b/>
                    </w:rPr>
                  </w:pPr>
                  <w:r>
                    <w:rPr>
                      <w:b/>
                    </w:rPr>
                    <w:t>ATTESTAZIONE DI</w:t>
                  </w:r>
                  <w:r w:rsidR="005541C7">
                    <w:rPr>
                      <w:b/>
                    </w:rPr>
                    <w:br/>
                  </w:r>
                  <w:r>
                    <w:rPr>
                      <w:b/>
                    </w:rPr>
                    <w:t>INTERVENTO ED OPERE IN AREE VINCOLATE ESCLUSE DALL’AUTORIZZAZIONE PAESAGGISTICA</w:t>
                  </w:r>
                </w:p>
                <w:p w14:paraId="09FD9CA3" w14:textId="77777777" w:rsidR="004319F2" w:rsidRDefault="00044940" w:rsidP="005541C7">
                  <w:pPr>
                    <w:spacing w:line="267" w:lineRule="exact"/>
                    <w:ind w:left="1449" w:right="1106"/>
                    <w:jc w:val="center"/>
                    <w:rPr>
                      <w:b/>
                    </w:rPr>
                  </w:pPr>
                  <w:proofErr w:type="gramStart"/>
                  <w:r>
                    <w:rPr>
                      <w:b/>
                    </w:rPr>
                    <w:t>( D.P.R.</w:t>
                  </w:r>
                  <w:proofErr w:type="gramEnd"/>
                  <w:r>
                    <w:rPr>
                      <w:b/>
                    </w:rPr>
                    <w:t xml:space="preserve"> 31 del 2017 </w:t>
                  </w:r>
                  <w:proofErr w:type="spellStart"/>
                  <w:r>
                    <w:rPr>
                      <w:b/>
                    </w:rPr>
                    <w:t>rif.</w:t>
                  </w:r>
                  <w:proofErr w:type="spellEnd"/>
                  <w:r>
                    <w:rPr>
                      <w:b/>
                    </w:rPr>
                    <w:t xml:space="preserve"> ALLEGATO A)</w:t>
                  </w:r>
                </w:p>
              </w:txbxContent>
            </v:textbox>
            <w10:wrap type="topAndBottom" anchorx="page"/>
          </v:shape>
        </w:pict>
      </w:r>
    </w:p>
    <w:p w14:paraId="69643258" w14:textId="77777777" w:rsidR="004319F2" w:rsidRDefault="004319F2">
      <w:pPr>
        <w:pStyle w:val="Corpotesto"/>
        <w:spacing w:before="11"/>
        <w:ind w:left="0"/>
        <w:rPr>
          <w:b/>
          <w:sz w:val="19"/>
        </w:rPr>
      </w:pPr>
    </w:p>
    <w:p w14:paraId="43EC41AB" w14:textId="77777777" w:rsidR="004319F2" w:rsidRDefault="00044940">
      <w:pPr>
        <w:pStyle w:val="Titolo11"/>
        <w:spacing w:before="107"/>
        <w:jc w:val="both"/>
      </w:pPr>
      <w:r>
        <w:rPr>
          <w:w w:val="105"/>
        </w:rPr>
        <w:t>Il/la Sottoscritto/a (nel caso di soggetto giuridico indicare comunque il legale rappresentante)</w:t>
      </w:r>
    </w:p>
    <w:p w14:paraId="59A025F2" w14:textId="77777777" w:rsidR="004319F2" w:rsidRDefault="00044940">
      <w:pPr>
        <w:spacing w:before="9" w:line="252" w:lineRule="auto"/>
        <w:ind w:left="103" w:right="426"/>
        <w:jc w:val="both"/>
        <w:rPr>
          <w:sz w:val="18"/>
        </w:rPr>
      </w:pPr>
      <w:r>
        <w:rPr>
          <w:sz w:val="18"/>
        </w:rPr>
        <w:t xml:space="preserve">...................………………........……………………………………………………………………………......………..........…. </w:t>
      </w:r>
      <w:r>
        <w:rPr>
          <w:w w:val="105"/>
          <w:sz w:val="18"/>
        </w:rPr>
        <w:t xml:space="preserve">nato/a </w:t>
      </w:r>
      <w:proofErr w:type="spellStart"/>
      <w:r>
        <w:rPr>
          <w:w w:val="105"/>
          <w:sz w:val="18"/>
        </w:rPr>
        <w:t>a</w:t>
      </w:r>
      <w:proofErr w:type="spellEnd"/>
      <w:r>
        <w:rPr>
          <w:w w:val="105"/>
          <w:sz w:val="18"/>
        </w:rPr>
        <w:t xml:space="preserve"> ………………………………………………………………................…</w:t>
      </w:r>
      <w:proofErr w:type="gramStart"/>
      <w:r>
        <w:rPr>
          <w:w w:val="105"/>
          <w:sz w:val="18"/>
        </w:rPr>
        <w:t>…….</w:t>
      </w:r>
      <w:proofErr w:type="gramEnd"/>
      <w:r>
        <w:rPr>
          <w:w w:val="105"/>
          <w:sz w:val="18"/>
        </w:rPr>
        <w:t xml:space="preserve">……………………………………………. </w:t>
      </w:r>
      <w:r>
        <w:rPr>
          <w:sz w:val="18"/>
        </w:rPr>
        <w:t>il………....................…………………………………………………………………………………………………………………</w:t>
      </w:r>
      <w:proofErr w:type="gramStart"/>
      <w:r>
        <w:rPr>
          <w:sz w:val="18"/>
        </w:rPr>
        <w:t>…….</w:t>
      </w:r>
      <w:proofErr w:type="gramEnd"/>
      <w:r>
        <w:rPr>
          <w:sz w:val="18"/>
        </w:rPr>
        <w:t>.</w:t>
      </w:r>
    </w:p>
    <w:p w14:paraId="6FDC932C" w14:textId="77777777" w:rsidR="004319F2" w:rsidRDefault="00044940">
      <w:pPr>
        <w:spacing w:line="216" w:lineRule="exact"/>
        <w:ind w:left="103"/>
        <w:jc w:val="both"/>
        <w:rPr>
          <w:sz w:val="18"/>
        </w:rPr>
      </w:pPr>
      <w:r>
        <w:rPr>
          <w:w w:val="105"/>
          <w:sz w:val="18"/>
        </w:rPr>
        <w:t>residente/domiciliato in.......……………………………………………............……………………………………….........</w:t>
      </w:r>
    </w:p>
    <w:p w14:paraId="7C06EC27" w14:textId="77777777" w:rsidR="004319F2" w:rsidRDefault="00044940">
      <w:pPr>
        <w:spacing w:before="12"/>
        <w:ind w:left="103"/>
        <w:rPr>
          <w:sz w:val="18"/>
        </w:rPr>
      </w:pPr>
      <w:r>
        <w:rPr>
          <w:w w:val="105"/>
          <w:sz w:val="18"/>
        </w:rPr>
        <w:t>via/piazza/ecc.</w:t>
      </w:r>
      <w:r>
        <w:rPr>
          <w:spacing w:val="-33"/>
          <w:w w:val="105"/>
          <w:sz w:val="18"/>
        </w:rPr>
        <w:t xml:space="preserve"> </w:t>
      </w:r>
      <w:r>
        <w:rPr>
          <w:w w:val="105"/>
          <w:sz w:val="18"/>
        </w:rPr>
        <w:t>.............................................……........</w:t>
      </w:r>
      <w:r>
        <w:rPr>
          <w:spacing w:val="-32"/>
          <w:w w:val="105"/>
          <w:sz w:val="18"/>
        </w:rPr>
        <w:t xml:space="preserve"> </w:t>
      </w:r>
      <w:r>
        <w:rPr>
          <w:w w:val="105"/>
          <w:sz w:val="18"/>
        </w:rPr>
        <w:t>civ.</w:t>
      </w:r>
      <w:r>
        <w:rPr>
          <w:spacing w:val="-30"/>
          <w:w w:val="105"/>
          <w:sz w:val="18"/>
        </w:rPr>
        <w:t xml:space="preserve"> </w:t>
      </w:r>
      <w:r>
        <w:rPr>
          <w:w w:val="105"/>
          <w:sz w:val="18"/>
        </w:rPr>
        <w:t>n</w:t>
      </w:r>
      <w:proofErr w:type="gramStart"/>
      <w:r>
        <w:rPr>
          <w:w w:val="105"/>
          <w:sz w:val="18"/>
        </w:rPr>
        <w:t>°....</w:t>
      </w:r>
      <w:proofErr w:type="gramEnd"/>
      <w:r>
        <w:rPr>
          <w:w w:val="105"/>
          <w:sz w:val="18"/>
        </w:rPr>
        <w:t>.……………………………………......</w:t>
      </w:r>
    </w:p>
    <w:p w14:paraId="309E8709" w14:textId="77777777" w:rsidR="004319F2" w:rsidRPr="00124F2C" w:rsidRDefault="00044940">
      <w:pPr>
        <w:spacing w:before="9"/>
        <w:ind w:left="103"/>
        <w:rPr>
          <w:sz w:val="18"/>
          <w:lang w:val="en-GB"/>
        </w:rPr>
      </w:pPr>
      <w:r w:rsidRPr="00124F2C">
        <w:rPr>
          <w:w w:val="105"/>
          <w:sz w:val="18"/>
          <w:lang w:val="en-GB"/>
        </w:rPr>
        <w:t>C.A.P...………………………</w:t>
      </w:r>
      <w:proofErr w:type="gramStart"/>
      <w:r w:rsidRPr="00124F2C">
        <w:rPr>
          <w:w w:val="105"/>
          <w:sz w:val="18"/>
          <w:lang w:val="en-GB"/>
        </w:rPr>
        <w:t>…..</w:t>
      </w:r>
      <w:proofErr w:type="gramEnd"/>
      <w:r w:rsidRPr="00124F2C">
        <w:rPr>
          <w:w w:val="105"/>
          <w:sz w:val="18"/>
          <w:lang w:val="en-GB"/>
        </w:rPr>
        <w:t>…...tel...............…………………………………………………………………………………….</w:t>
      </w:r>
    </w:p>
    <w:p w14:paraId="4CAF2947" w14:textId="77777777" w:rsidR="004319F2" w:rsidRPr="00124F2C" w:rsidRDefault="00044940">
      <w:pPr>
        <w:spacing w:before="10"/>
        <w:ind w:left="103"/>
        <w:rPr>
          <w:sz w:val="18"/>
          <w:lang w:val="en-GB"/>
        </w:rPr>
      </w:pPr>
      <w:r w:rsidRPr="00124F2C">
        <w:rPr>
          <w:w w:val="105"/>
          <w:sz w:val="18"/>
          <w:lang w:val="en-GB"/>
        </w:rPr>
        <w:t>C.F. / P.I.</w:t>
      </w:r>
      <w:r w:rsidRPr="00124F2C">
        <w:rPr>
          <w:spacing w:val="-20"/>
          <w:w w:val="105"/>
          <w:sz w:val="18"/>
          <w:lang w:val="en-GB"/>
        </w:rPr>
        <w:t xml:space="preserve"> </w:t>
      </w:r>
      <w:r w:rsidRPr="00124F2C">
        <w:rPr>
          <w:w w:val="105"/>
          <w:sz w:val="18"/>
          <w:lang w:val="en-GB"/>
        </w:rPr>
        <w:t>......................................………………………………………………………………………..................</w:t>
      </w:r>
    </w:p>
    <w:p w14:paraId="76CF6DCB" w14:textId="77777777" w:rsidR="004319F2" w:rsidRDefault="00044940">
      <w:pPr>
        <w:spacing w:before="9"/>
        <w:ind w:left="103"/>
        <w:rPr>
          <w:sz w:val="18"/>
        </w:rPr>
      </w:pPr>
      <w:r>
        <w:rPr>
          <w:w w:val="105"/>
          <w:sz w:val="18"/>
        </w:rPr>
        <w:t>in</w:t>
      </w:r>
      <w:r>
        <w:rPr>
          <w:spacing w:val="-17"/>
          <w:w w:val="105"/>
          <w:sz w:val="18"/>
        </w:rPr>
        <w:t xml:space="preserve"> </w:t>
      </w:r>
      <w:r>
        <w:rPr>
          <w:w w:val="105"/>
          <w:sz w:val="18"/>
        </w:rPr>
        <w:t>qualità</w:t>
      </w:r>
      <w:r>
        <w:rPr>
          <w:spacing w:val="-12"/>
          <w:w w:val="105"/>
          <w:sz w:val="18"/>
        </w:rPr>
        <w:t xml:space="preserve"> </w:t>
      </w:r>
      <w:r>
        <w:rPr>
          <w:w w:val="105"/>
          <w:sz w:val="18"/>
        </w:rPr>
        <w:t>di</w:t>
      </w:r>
      <w:r>
        <w:rPr>
          <w:spacing w:val="-16"/>
          <w:w w:val="105"/>
          <w:sz w:val="18"/>
        </w:rPr>
        <w:t xml:space="preserve"> </w:t>
      </w:r>
      <w:r>
        <w:rPr>
          <w:w w:val="105"/>
          <w:sz w:val="18"/>
        </w:rPr>
        <w:t>(proprietario,</w:t>
      </w:r>
      <w:r>
        <w:rPr>
          <w:spacing w:val="-14"/>
          <w:w w:val="105"/>
          <w:sz w:val="18"/>
        </w:rPr>
        <w:t xml:space="preserve"> </w:t>
      </w:r>
      <w:r>
        <w:rPr>
          <w:w w:val="105"/>
          <w:sz w:val="18"/>
        </w:rPr>
        <w:t>locatario,</w:t>
      </w:r>
      <w:r>
        <w:rPr>
          <w:spacing w:val="-14"/>
          <w:w w:val="105"/>
          <w:sz w:val="18"/>
        </w:rPr>
        <w:t xml:space="preserve"> </w:t>
      </w:r>
      <w:r>
        <w:rPr>
          <w:w w:val="105"/>
          <w:sz w:val="18"/>
        </w:rPr>
        <w:t>ecc.)</w:t>
      </w:r>
      <w:r>
        <w:rPr>
          <w:spacing w:val="-14"/>
          <w:w w:val="105"/>
          <w:sz w:val="18"/>
        </w:rPr>
        <w:t xml:space="preserve"> </w:t>
      </w:r>
      <w:r>
        <w:rPr>
          <w:w w:val="105"/>
          <w:sz w:val="18"/>
        </w:rPr>
        <w:t>………………………………………………………………………………</w:t>
      </w:r>
      <w:proofErr w:type="gramStart"/>
      <w:r>
        <w:rPr>
          <w:w w:val="105"/>
          <w:sz w:val="18"/>
        </w:rPr>
        <w:t>…….</w:t>
      </w:r>
      <w:proofErr w:type="gramEnd"/>
      <w:r>
        <w:rPr>
          <w:w w:val="105"/>
          <w:sz w:val="18"/>
        </w:rPr>
        <w:t>.</w:t>
      </w:r>
    </w:p>
    <w:p w14:paraId="0EB3FF42" w14:textId="35D2F0AE" w:rsidR="004319F2" w:rsidRDefault="00044940">
      <w:pPr>
        <w:spacing w:before="11" w:line="249" w:lineRule="auto"/>
        <w:ind w:left="103" w:right="556"/>
        <w:rPr>
          <w:sz w:val="18"/>
        </w:rPr>
      </w:pPr>
      <w:r>
        <w:rPr>
          <w:w w:val="105"/>
          <w:sz w:val="18"/>
        </w:rPr>
        <w:t xml:space="preserve">dell’immobile oggetto di intervento sito in </w:t>
      </w:r>
      <w:r w:rsidR="009A1CCC">
        <w:rPr>
          <w:w w:val="105"/>
          <w:sz w:val="18"/>
        </w:rPr>
        <w:t>LAVAGNA</w:t>
      </w:r>
      <w:r>
        <w:rPr>
          <w:w w:val="105"/>
          <w:sz w:val="18"/>
        </w:rPr>
        <w:t xml:space="preserve">, </w:t>
      </w:r>
      <w:r>
        <w:rPr>
          <w:sz w:val="18"/>
        </w:rPr>
        <w:t>Via/Piazza/</w:t>
      </w:r>
      <w:proofErr w:type="spellStart"/>
      <w:r>
        <w:rPr>
          <w:sz w:val="18"/>
        </w:rPr>
        <w:t>ecc</w:t>
      </w:r>
      <w:proofErr w:type="spellEnd"/>
      <w:r>
        <w:rPr>
          <w:sz w:val="18"/>
        </w:rPr>
        <w:t>………………………………………</w:t>
      </w:r>
      <w:proofErr w:type="gramStart"/>
      <w:r>
        <w:rPr>
          <w:sz w:val="18"/>
        </w:rPr>
        <w:t>…….</w:t>
      </w:r>
      <w:proofErr w:type="gramEnd"/>
      <w:r>
        <w:rPr>
          <w:sz w:val="18"/>
        </w:rPr>
        <w:t>. ….................……........................................</w:t>
      </w:r>
    </w:p>
    <w:p w14:paraId="2A5439DB" w14:textId="77777777" w:rsidR="004319F2" w:rsidRDefault="00044940">
      <w:pPr>
        <w:tabs>
          <w:tab w:val="left" w:leader="dot" w:pos="1469"/>
        </w:tabs>
        <w:spacing w:line="217" w:lineRule="exact"/>
        <w:ind w:left="103"/>
        <w:rPr>
          <w:sz w:val="18"/>
        </w:rPr>
      </w:pPr>
      <w:r>
        <w:rPr>
          <w:w w:val="105"/>
          <w:sz w:val="18"/>
        </w:rPr>
        <w:t>civ.</w:t>
      </w:r>
      <w:r>
        <w:rPr>
          <w:spacing w:val="-4"/>
          <w:w w:val="105"/>
          <w:sz w:val="18"/>
        </w:rPr>
        <w:t xml:space="preserve"> </w:t>
      </w:r>
      <w:r>
        <w:rPr>
          <w:w w:val="105"/>
          <w:sz w:val="18"/>
        </w:rPr>
        <w:t>n°</w:t>
      </w:r>
      <w:r>
        <w:rPr>
          <w:w w:val="105"/>
          <w:sz w:val="18"/>
        </w:rPr>
        <w:tab/>
        <w:t>,</w:t>
      </w:r>
    </w:p>
    <w:p w14:paraId="7C3C46D8" w14:textId="77777777" w:rsidR="004319F2" w:rsidRDefault="004319F2">
      <w:pPr>
        <w:spacing w:line="217" w:lineRule="exact"/>
        <w:rPr>
          <w:sz w:val="18"/>
        </w:rPr>
        <w:sectPr w:rsidR="004319F2">
          <w:footerReference w:type="default" r:id="rId7"/>
          <w:type w:val="continuous"/>
          <w:pgSz w:w="12240" w:h="15840"/>
          <w:pgMar w:top="1440" w:right="1220" w:bottom="1760" w:left="1480" w:header="720" w:footer="1561" w:gutter="0"/>
          <w:pgNumType w:start="1"/>
          <w:cols w:space="720"/>
        </w:sectPr>
      </w:pPr>
    </w:p>
    <w:p w14:paraId="2F76C6D4" w14:textId="77777777" w:rsidR="004319F2" w:rsidRDefault="00044940">
      <w:pPr>
        <w:spacing w:before="12"/>
        <w:ind w:left="103"/>
        <w:rPr>
          <w:sz w:val="18"/>
        </w:rPr>
      </w:pPr>
      <w:r>
        <w:rPr>
          <w:w w:val="105"/>
          <w:sz w:val="18"/>
        </w:rPr>
        <w:t>catastalmente individuato</w:t>
      </w:r>
    </w:p>
    <w:p w14:paraId="7AB67E51" w14:textId="77777777" w:rsidR="004319F2" w:rsidRDefault="00044940">
      <w:pPr>
        <w:spacing w:before="7" w:line="226" w:lineRule="exact"/>
        <w:ind w:left="103"/>
        <w:rPr>
          <w:sz w:val="18"/>
        </w:rPr>
      </w:pPr>
      <w:r>
        <w:br w:type="column"/>
      </w:r>
      <w:r>
        <w:rPr>
          <w:rFonts w:ascii="Times New Roman" w:hAnsi="Times New Roman"/>
          <w:w w:val="103"/>
          <w:position w:val="12"/>
          <w:sz w:val="18"/>
          <w:u w:val="single"/>
        </w:rPr>
        <w:t xml:space="preserve"> </w:t>
      </w:r>
      <w:r>
        <w:rPr>
          <w:rFonts w:ascii="Times New Roman" w:hAnsi="Times New Roman"/>
          <w:position w:val="12"/>
          <w:sz w:val="18"/>
          <w:u w:val="single"/>
        </w:rPr>
        <w:t xml:space="preserve">  </w:t>
      </w:r>
      <w:r>
        <w:rPr>
          <w:w w:val="105"/>
          <w:position w:val="12"/>
          <w:sz w:val="18"/>
          <w:u w:val="single"/>
        </w:rPr>
        <w:t>N.C.T.</w:t>
      </w:r>
      <w:r>
        <w:rPr>
          <w:w w:val="105"/>
          <w:position w:val="12"/>
          <w:sz w:val="18"/>
        </w:rPr>
        <w:t xml:space="preserve"> </w:t>
      </w:r>
      <w:r>
        <w:rPr>
          <w:w w:val="105"/>
          <w:sz w:val="18"/>
        </w:rPr>
        <w:t>al foglio ……………</w:t>
      </w:r>
      <w:proofErr w:type="gramStart"/>
      <w:r>
        <w:rPr>
          <w:w w:val="105"/>
          <w:sz w:val="18"/>
        </w:rPr>
        <w:t>…….</w:t>
      </w:r>
      <w:proofErr w:type="gramEnd"/>
      <w:r>
        <w:rPr>
          <w:w w:val="105"/>
          <w:sz w:val="18"/>
        </w:rPr>
        <w:t>.… mappali …………………………………...</w:t>
      </w:r>
    </w:p>
    <w:p w14:paraId="4618D852" w14:textId="77777777" w:rsidR="004319F2" w:rsidRDefault="004319F2">
      <w:pPr>
        <w:spacing w:line="226" w:lineRule="exact"/>
        <w:rPr>
          <w:sz w:val="18"/>
        </w:rPr>
        <w:sectPr w:rsidR="004319F2">
          <w:type w:val="continuous"/>
          <w:pgSz w:w="12240" w:h="15840"/>
          <w:pgMar w:top="1440" w:right="1220" w:bottom="1760" w:left="1480" w:header="720" w:footer="720" w:gutter="0"/>
          <w:cols w:num="2" w:space="720" w:equalWidth="0">
            <w:col w:w="2584" w:space="104"/>
            <w:col w:w="6852"/>
          </w:cols>
        </w:sectPr>
      </w:pPr>
    </w:p>
    <w:p w14:paraId="422F9509" w14:textId="77777777" w:rsidR="004319F2" w:rsidRDefault="00044940">
      <w:pPr>
        <w:tabs>
          <w:tab w:val="left" w:pos="2866"/>
        </w:tabs>
        <w:spacing w:before="5"/>
        <w:ind w:left="103"/>
        <w:rPr>
          <w:sz w:val="17"/>
        </w:rPr>
      </w:pPr>
      <w:r>
        <w:rPr>
          <w:position w:val="1"/>
          <w:sz w:val="18"/>
        </w:rPr>
        <w:t>al</w:t>
      </w:r>
      <w:r>
        <w:rPr>
          <w:position w:val="1"/>
          <w:sz w:val="18"/>
        </w:rPr>
        <w:tab/>
      </w:r>
      <w:r>
        <w:rPr>
          <w:sz w:val="17"/>
        </w:rPr>
        <w:t>N.C.E.U.</w:t>
      </w:r>
    </w:p>
    <w:p w14:paraId="36754C8B" w14:textId="77777777" w:rsidR="004319F2" w:rsidRDefault="004319F2">
      <w:pPr>
        <w:pStyle w:val="Corpotesto"/>
        <w:ind w:left="0"/>
        <w:rPr>
          <w:sz w:val="20"/>
        </w:rPr>
      </w:pPr>
    </w:p>
    <w:p w14:paraId="4D0634E8" w14:textId="77777777" w:rsidR="004319F2" w:rsidRDefault="00000000">
      <w:pPr>
        <w:pStyle w:val="Corpotesto"/>
        <w:spacing w:before="1"/>
        <w:ind w:left="0"/>
        <w:rPr>
          <w:sz w:val="14"/>
        </w:rPr>
      </w:pPr>
      <w:r>
        <w:pict w14:anchorId="11415D5F">
          <v:shape id="_x0000_s2113" type="#_x0000_t202" style="position:absolute;margin-left:80.4pt;margin-top:10.9pt;width:432.75pt;height:254.8pt;z-index:-251657216;mso-wrap-distance-left:0;mso-wrap-distance-right:0;mso-position-horizontal-relative:page" filled="f" strokeweight=".23825mm">
            <v:textbox inset="0,0,0,0">
              <w:txbxContent>
                <w:p w14:paraId="7344ED3F" w14:textId="77777777" w:rsidR="004319F2" w:rsidRDefault="004319F2">
                  <w:pPr>
                    <w:pStyle w:val="Corpotesto"/>
                    <w:ind w:left="0"/>
                    <w:rPr>
                      <w:sz w:val="22"/>
                    </w:rPr>
                  </w:pPr>
                </w:p>
                <w:p w14:paraId="364E7329" w14:textId="77777777" w:rsidR="004319F2" w:rsidRDefault="004319F2">
                  <w:pPr>
                    <w:pStyle w:val="Corpotesto"/>
                    <w:ind w:left="0"/>
                    <w:rPr>
                      <w:sz w:val="22"/>
                    </w:rPr>
                  </w:pPr>
                </w:p>
                <w:p w14:paraId="7AA4CDAC" w14:textId="77777777" w:rsidR="004319F2" w:rsidRDefault="004319F2">
                  <w:pPr>
                    <w:pStyle w:val="Corpotesto"/>
                    <w:ind w:left="0"/>
                    <w:rPr>
                      <w:sz w:val="22"/>
                    </w:rPr>
                  </w:pPr>
                </w:p>
                <w:p w14:paraId="1F734143" w14:textId="77777777" w:rsidR="004319F2" w:rsidRDefault="004319F2">
                  <w:pPr>
                    <w:pStyle w:val="Corpotesto"/>
                    <w:ind w:left="0"/>
                    <w:rPr>
                      <w:sz w:val="22"/>
                    </w:rPr>
                  </w:pPr>
                </w:p>
                <w:p w14:paraId="239B71E5" w14:textId="77777777" w:rsidR="004319F2" w:rsidRDefault="00044940">
                  <w:pPr>
                    <w:spacing w:before="151"/>
                    <w:ind w:left="2000" w:right="1997"/>
                    <w:jc w:val="center"/>
                    <w:rPr>
                      <w:sz w:val="18"/>
                    </w:rPr>
                  </w:pPr>
                  <w:r>
                    <w:rPr>
                      <w:w w:val="105"/>
                      <w:sz w:val="18"/>
                    </w:rPr>
                    <w:t>INSERIRE STRALCIO CARTOGRAFICO</w:t>
                  </w:r>
                </w:p>
                <w:p w14:paraId="1D6D2DC5" w14:textId="77777777" w:rsidR="004319F2" w:rsidRDefault="00044940">
                  <w:pPr>
                    <w:spacing w:before="10"/>
                    <w:ind w:left="2000" w:right="1998"/>
                    <w:jc w:val="center"/>
                    <w:rPr>
                      <w:sz w:val="18"/>
                    </w:rPr>
                  </w:pPr>
                  <w:r>
                    <w:rPr>
                      <w:w w:val="105"/>
                      <w:sz w:val="18"/>
                    </w:rPr>
                    <w:t>AL FINE DELL’INDIVIDUAZIONE DELL’IMMOBILE</w:t>
                  </w:r>
                </w:p>
              </w:txbxContent>
            </v:textbox>
            <w10:wrap type="topAndBottom" anchorx="page"/>
          </v:shape>
        </w:pict>
      </w:r>
    </w:p>
    <w:p w14:paraId="02287BE8" w14:textId="77777777" w:rsidR="004319F2" w:rsidRDefault="004319F2">
      <w:pPr>
        <w:rPr>
          <w:sz w:val="14"/>
        </w:rPr>
        <w:sectPr w:rsidR="004319F2">
          <w:type w:val="continuous"/>
          <w:pgSz w:w="12240" w:h="15840"/>
          <w:pgMar w:top="1440" w:right="1220" w:bottom="1760" w:left="1480" w:header="720" w:footer="720" w:gutter="0"/>
          <w:cols w:space="720"/>
        </w:sectPr>
      </w:pPr>
    </w:p>
    <w:p w14:paraId="66261BAA" w14:textId="77777777" w:rsidR="004319F2" w:rsidRDefault="004319F2">
      <w:pPr>
        <w:pStyle w:val="Corpotesto"/>
        <w:spacing w:before="11"/>
        <w:ind w:left="0"/>
        <w:rPr>
          <w:sz w:val="24"/>
        </w:rPr>
      </w:pPr>
    </w:p>
    <w:p w14:paraId="5F00454A" w14:textId="77777777" w:rsidR="004319F2" w:rsidRDefault="00044940">
      <w:pPr>
        <w:pStyle w:val="Corpotesto"/>
        <w:spacing w:before="100"/>
        <w:ind w:left="104"/>
      </w:pPr>
      <w:r>
        <w:rPr>
          <w:u w:val="single"/>
        </w:rPr>
        <w:t xml:space="preserve">CONSIDERATO CHE IL VINCOLO GRAVANTE SULL’IMMOBILE </w:t>
      </w:r>
      <w:proofErr w:type="gramStart"/>
      <w:r>
        <w:rPr>
          <w:u w:val="single"/>
        </w:rPr>
        <w:t>E’</w:t>
      </w:r>
      <w:proofErr w:type="gramEnd"/>
      <w:r>
        <w:rPr>
          <w:u w:val="single"/>
        </w:rPr>
        <w:t>:</w:t>
      </w:r>
    </w:p>
    <w:p w14:paraId="286F1461" w14:textId="77777777" w:rsidR="004319F2" w:rsidRPr="00EC37AF" w:rsidRDefault="00044940" w:rsidP="00EC37AF">
      <w:pPr>
        <w:pStyle w:val="Paragrafoelenco"/>
        <w:numPr>
          <w:ilvl w:val="0"/>
          <w:numId w:val="2"/>
        </w:numPr>
        <w:rPr>
          <w:rFonts w:ascii="Calibri" w:hAnsi="Calibri" w:cs="Calibri"/>
          <w:sz w:val="24"/>
          <w:szCs w:val="24"/>
        </w:rPr>
      </w:pPr>
      <w:r w:rsidRPr="00EC37AF">
        <w:rPr>
          <w:rFonts w:ascii="Calibri" w:hAnsi="Calibri" w:cs="Calibri"/>
          <w:sz w:val="24"/>
          <w:szCs w:val="24"/>
        </w:rPr>
        <w:t xml:space="preserve">per effetto delle disposizioni di cui all’art. 142, </w:t>
      </w:r>
      <w:proofErr w:type="spellStart"/>
      <w:r w:rsidRPr="00EC37AF">
        <w:rPr>
          <w:rFonts w:ascii="Calibri" w:hAnsi="Calibri" w:cs="Calibri"/>
          <w:sz w:val="24"/>
          <w:szCs w:val="24"/>
        </w:rPr>
        <w:t>lett</w:t>
      </w:r>
      <w:proofErr w:type="spellEnd"/>
      <w:r w:rsidRPr="00EC37AF">
        <w:rPr>
          <w:rFonts w:ascii="Calibri" w:hAnsi="Calibri" w:cs="Calibri"/>
          <w:sz w:val="24"/>
          <w:szCs w:val="24"/>
        </w:rPr>
        <w:tab/>
        <w:t xml:space="preserve">del </w:t>
      </w:r>
      <w:proofErr w:type="spellStart"/>
      <w:r w:rsidRPr="00EC37AF">
        <w:rPr>
          <w:rFonts w:ascii="Calibri" w:hAnsi="Calibri" w:cs="Calibri"/>
          <w:sz w:val="24"/>
          <w:szCs w:val="24"/>
        </w:rPr>
        <w:t>D.Lgs</w:t>
      </w:r>
      <w:proofErr w:type="spellEnd"/>
      <w:r w:rsidRPr="00EC37AF">
        <w:rPr>
          <w:rFonts w:ascii="Calibri" w:hAnsi="Calibri" w:cs="Calibri"/>
          <w:sz w:val="24"/>
          <w:szCs w:val="24"/>
        </w:rPr>
        <w:t xml:space="preserve"> 42/2004</w:t>
      </w:r>
    </w:p>
    <w:p w14:paraId="486DA7AD" w14:textId="77777777" w:rsidR="004319F2" w:rsidRDefault="004319F2">
      <w:pPr>
        <w:pStyle w:val="Corpotesto"/>
        <w:spacing w:before="5"/>
        <w:ind w:left="0"/>
        <w:rPr>
          <w:sz w:val="30"/>
        </w:rPr>
      </w:pPr>
    </w:p>
    <w:p w14:paraId="45D17808" w14:textId="4616290B" w:rsidR="00EC37AF" w:rsidRPr="00EC37AF" w:rsidRDefault="00EC37AF" w:rsidP="00EC37AF">
      <w:pPr>
        <w:pStyle w:val="Paragrafoelenco"/>
        <w:numPr>
          <w:ilvl w:val="0"/>
          <w:numId w:val="2"/>
        </w:numPr>
        <w:rPr>
          <w:rFonts w:ascii="Calibri" w:hAnsi="Calibri" w:cs="Calibri"/>
          <w:sz w:val="24"/>
          <w:szCs w:val="24"/>
        </w:rPr>
      </w:pPr>
      <w:r w:rsidRPr="00EC37AF">
        <w:rPr>
          <w:rFonts w:ascii="Calibri" w:hAnsi="Calibri" w:cs="Calibri"/>
          <w:sz w:val="24"/>
          <w:szCs w:val="24"/>
        </w:rPr>
        <w:t>D.M. 19.6.1958: Dichiarazione di notevole interesse pubblico della fascia di cinquanta metri a monte e a Valle della statale Aurelia</w:t>
      </w:r>
    </w:p>
    <w:p w14:paraId="0FF69863" w14:textId="77777777" w:rsidR="00EC37AF" w:rsidRPr="00D064C1" w:rsidRDefault="00EC37AF" w:rsidP="00EC37AF">
      <w:pPr>
        <w:pStyle w:val="Corpodeltesto2"/>
        <w:spacing w:after="0" w:line="240" w:lineRule="auto"/>
        <w:rPr>
          <w:rFonts w:ascii="Calibri" w:hAnsi="Calibri" w:cs="Calibri"/>
          <w:b/>
          <w:bCs/>
          <w:i/>
          <w:sz w:val="20"/>
        </w:rPr>
      </w:pPr>
      <w:r w:rsidRPr="00D064C1">
        <w:rPr>
          <w:rFonts w:ascii="Calibri" w:hAnsi="Calibri" w:cs="Calibri"/>
          <w:i/>
          <w:sz w:val="20"/>
        </w:rPr>
        <w:t>La sede stradale della via Aurelia nel percorso compreso nel territorio della Provincia di Genova, con una fascia marginale, sia a monte che a valle, per una profondità di metri 50, sita nel territorio dei Comuni di Rapallo, Zoagli, Chiavari, Lavagna, Sestri Levante, Moneglia, Genova, Arenzano e Cogoleto, ha notevole interesse pubblico ai sensi della Legge 29.06.1939 n. 1497 ed è quindi sottoposta a tutte le disposizioni contenute nella Legge stessa.</w:t>
      </w:r>
    </w:p>
    <w:p w14:paraId="0240BA67" w14:textId="77777777" w:rsidR="00EC37AF" w:rsidRDefault="00EC37AF" w:rsidP="00EC37AF">
      <w:pPr>
        <w:rPr>
          <w:rFonts w:ascii="Calibri" w:hAnsi="Calibri" w:cs="Calibri"/>
          <w:sz w:val="20"/>
        </w:rPr>
      </w:pPr>
    </w:p>
    <w:p w14:paraId="083BA9E2" w14:textId="5B31776A" w:rsidR="00EC37AF" w:rsidRPr="00EC37AF" w:rsidRDefault="00EC37AF" w:rsidP="00EC37AF">
      <w:pPr>
        <w:pStyle w:val="Paragrafoelenco"/>
        <w:numPr>
          <w:ilvl w:val="0"/>
          <w:numId w:val="3"/>
        </w:numPr>
        <w:rPr>
          <w:rFonts w:ascii="Calibri" w:hAnsi="Calibri" w:cs="Calibri"/>
          <w:sz w:val="24"/>
          <w:szCs w:val="24"/>
        </w:rPr>
      </w:pPr>
      <w:r w:rsidRPr="00EC37AF">
        <w:rPr>
          <w:rFonts w:ascii="Calibri" w:hAnsi="Calibri" w:cs="Calibri"/>
          <w:sz w:val="24"/>
          <w:szCs w:val="24"/>
        </w:rPr>
        <w:t>D.M.  02.03.1964: Dichiarazione di notevole interesse pubblico della zona Panoramica</w:t>
      </w:r>
    </w:p>
    <w:p w14:paraId="73F0F9E0" w14:textId="77777777" w:rsidR="00EC37AF" w:rsidRPr="00EC37AF" w:rsidRDefault="00EC37AF" w:rsidP="00EC37AF">
      <w:pPr>
        <w:pStyle w:val="Corpodeltesto2"/>
        <w:spacing w:after="0" w:line="240" w:lineRule="auto"/>
        <w:rPr>
          <w:rFonts w:ascii="Calibri" w:hAnsi="Calibri" w:cs="Calibri"/>
          <w:i/>
          <w:sz w:val="20"/>
        </w:rPr>
      </w:pPr>
      <w:r w:rsidRPr="00EC37AF">
        <w:rPr>
          <w:rFonts w:ascii="Calibri" w:hAnsi="Calibri" w:cs="Calibri"/>
          <w:i/>
          <w:sz w:val="20"/>
        </w:rPr>
        <w:t>Dichiarazione di notevole interesse pubblico della zona in quanto la stessa per il vario andamento del terreno ed i cospicui caratteri di bellezza panoramica con l'inserimento di gruppi di alberi e di nuclei architettonici caratteristici, costituisce un quadro naturale di grande importanza nonché un complesso avente valore estetico tradizionale.</w:t>
      </w:r>
    </w:p>
    <w:p w14:paraId="7EAEEEBD" w14:textId="77777777" w:rsidR="00EC37AF" w:rsidRDefault="00EC37AF" w:rsidP="00EC37AF">
      <w:pPr>
        <w:rPr>
          <w:rFonts w:ascii="Calibri" w:hAnsi="Calibri" w:cs="Calibri"/>
          <w:sz w:val="20"/>
        </w:rPr>
      </w:pPr>
    </w:p>
    <w:p w14:paraId="1809BAA1" w14:textId="56B5674E" w:rsidR="00EC37AF" w:rsidRPr="00EC37AF" w:rsidRDefault="00EC37AF" w:rsidP="00EC37AF">
      <w:pPr>
        <w:pStyle w:val="Paragrafoelenco"/>
        <w:numPr>
          <w:ilvl w:val="0"/>
          <w:numId w:val="3"/>
        </w:numPr>
        <w:rPr>
          <w:rFonts w:ascii="Calibri" w:hAnsi="Calibri" w:cs="Calibri"/>
          <w:sz w:val="24"/>
          <w:szCs w:val="24"/>
        </w:rPr>
      </w:pPr>
      <w:r w:rsidRPr="00EC37AF">
        <w:rPr>
          <w:rFonts w:ascii="Calibri" w:hAnsi="Calibri" w:cs="Calibri"/>
          <w:sz w:val="24"/>
          <w:szCs w:val="24"/>
        </w:rPr>
        <w:t xml:space="preserve">D.M. 14.05.57: Dichiarazione di notevole interesse pubblico della Pineta in </w:t>
      </w:r>
      <w:proofErr w:type="spellStart"/>
      <w:r w:rsidRPr="00EC37AF">
        <w:rPr>
          <w:rFonts w:ascii="Calibri" w:hAnsi="Calibri" w:cs="Calibri"/>
          <w:sz w:val="24"/>
          <w:szCs w:val="24"/>
        </w:rPr>
        <w:t>Loc</w:t>
      </w:r>
      <w:proofErr w:type="spellEnd"/>
      <w:r w:rsidRPr="00EC37AF">
        <w:rPr>
          <w:rFonts w:ascii="Calibri" w:hAnsi="Calibri" w:cs="Calibri"/>
          <w:sz w:val="24"/>
          <w:szCs w:val="24"/>
        </w:rPr>
        <w:t>. San Rocco</w:t>
      </w:r>
    </w:p>
    <w:p w14:paraId="43C0909B" w14:textId="77777777" w:rsidR="00EC37AF" w:rsidRDefault="00EC37AF" w:rsidP="00EC37AF">
      <w:pPr>
        <w:pStyle w:val="Paragrafoelenco"/>
        <w:ind w:left="720" w:firstLine="0"/>
        <w:rPr>
          <w:rFonts w:ascii="Calibri" w:hAnsi="Calibri" w:cs="Calibri"/>
          <w:sz w:val="24"/>
          <w:szCs w:val="24"/>
        </w:rPr>
      </w:pPr>
    </w:p>
    <w:p w14:paraId="4471B40A" w14:textId="643AEDC5" w:rsidR="00EC37AF" w:rsidRPr="00EC37AF" w:rsidRDefault="00EC37AF" w:rsidP="00EC37AF">
      <w:pPr>
        <w:pStyle w:val="Paragrafoelenco"/>
        <w:numPr>
          <w:ilvl w:val="0"/>
          <w:numId w:val="3"/>
        </w:numPr>
        <w:rPr>
          <w:rFonts w:ascii="Calibri" w:hAnsi="Calibri" w:cs="Calibri"/>
          <w:sz w:val="24"/>
          <w:szCs w:val="24"/>
        </w:rPr>
      </w:pPr>
      <w:r>
        <w:rPr>
          <w:noProof/>
        </w:rPr>
        <w:pict w14:anchorId="7AFEA89B">
          <v:rect id="Rettangolo 4" o:spid="_x0000_s2119" style="position:absolute;left:0;text-align:left;margin-left:155.7pt;margin-top:683.95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"/>
        </w:pict>
      </w:r>
      <w:r>
        <w:rPr>
          <w:noProof/>
        </w:rPr>
        <w:pict w14:anchorId="7F602C29">
          <v:rect id="Rettangolo 3" o:spid="_x0000_s2118" style="position:absolute;left:0;text-align:left;margin-left:155.7pt;margin-top:683.95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"/>
        </w:pict>
      </w:r>
      <w:r>
        <w:rPr>
          <w:noProof/>
        </w:rPr>
        <w:pict w14:anchorId="1F2C1CB7">
          <v:rect id="Rettangolo 2" o:spid="_x0000_s2117" style="position:absolute;left:0;text-align:left;margin-left:155.7pt;margin-top:683.95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"/>
        </w:pict>
      </w:r>
      <w:r>
        <w:rPr>
          <w:noProof/>
        </w:rPr>
        <w:pict w14:anchorId="7CCF1CF8">
          <v:rect id="Rettangolo 1" o:spid="_x0000_s2116" style="position:absolute;left:0;text-align:left;margin-left:155.7pt;margin-top:683.95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"/>
        </w:pict>
      </w:r>
      <w:r w:rsidRPr="00EC37AF">
        <w:rPr>
          <w:rFonts w:ascii="Calibri" w:hAnsi="Calibri" w:cs="Calibri"/>
          <w:sz w:val="24"/>
          <w:szCs w:val="24"/>
        </w:rPr>
        <w:t xml:space="preserve">Art. 142 1° comma lett.       CODICE DEI BENI CULTURALI E </w:t>
      </w:r>
      <w:proofErr w:type="gramStart"/>
      <w:r w:rsidRPr="00EC37AF">
        <w:rPr>
          <w:rFonts w:ascii="Calibri" w:hAnsi="Calibri" w:cs="Calibri"/>
          <w:sz w:val="24"/>
          <w:szCs w:val="24"/>
        </w:rPr>
        <w:t>DEL  PAESAGGIO</w:t>
      </w:r>
      <w:proofErr w:type="gramEnd"/>
      <w:r w:rsidRPr="00EC37AF">
        <w:rPr>
          <w:rFonts w:ascii="Calibri" w:hAnsi="Calibri" w:cs="Calibri"/>
          <w:sz w:val="24"/>
          <w:szCs w:val="24"/>
        </w:rPr>
        <w:t xml:space="preserve"> di cui al D. </w:t>
      </w:r>
      <w:proofErr w:type="spellStart"/>
      <w:r w:rsidRPr="00EC37AF">
        <w:rPr>
          <w:rFonts w:ascii="Calibri" w:hAnsi="Calibri" w:cs="Calibri"/>
          <w:sz w:val="24"/>
          <w:szCs w:val="24"/>
        </w:rPr>
        <w:t>L.vo</w:t>
      </w:r>
      <w:proofErr w:type="spellEnd"/>
      <w:r w:rsidRPr="00EC37AF">
        <w:rPr>
          <w:rFonts w:ascii="Calibri" w:hAnsi="Calibri" w:cs="Calibri"/>
          <w:sz w:val="24"/>
          <w:szCs w:val="24"/>
        </w:rPr>
        <w:t xml:space="preserve"> 22.01.2004, n. 42</w:t>
      </w:r>
    </w:p>
    <w:p w14:paraId="5914B348" w14:textId="77777777" w:rsidR="00EC37AF" w:rsidRPr="00D064C1" w:rsidRDefault="00EC37AF" w:rsidP="00EC37AF">
      <w:pPr>
        <w:pStyle w:val="Corpodeltesto2"/>
        <w:spacing w:after="0" w:line="240" w:lineRule="auto"/>
        <w:rPr>
          <w:rFonts w:ascii="Calibri" w:hAnsi="Calibri" w:cs="Calibri"/>
          <w:i/>
          <w:sz w:val="20"/>
        </w:rPr>
      </w:pPr>
      <w:r w:rsidRPr="00D064C1">
        <w:rPr>
          <w:rFonts w:ascii="Calibri" w:hAnsi="Calibri" w:cs="Calibri"/>
          <w:i/>
          <w:sz w:val="20"/>
        </w:rPr>
        <w:t xml:space="preserve">L'area dove sono ubicati gli interventi trasformativi risulta tutelata per effetto delle disposizioni di cui all'art. 142, 1° comma, lett. </w:t>
      </w:r>
      <w:proofErr w:type="gramStart"/>
      <w:r w:rsidRPr="00D064C1">
        <w:rPr>
          <w:rFonts w:ascii="Calibri" w:hAnsi="Calibri" w:cs="Calibri"/>
          <w:i/>
          <w:sz w:val="20"/>
        </w:rPr>
        <w:t>a)  D.</w:t>
      </w:r>
      <w:proofErr w:type="gramEnd"/>
      <w:r w:rsidRPr="00D064C1">
        <w:rPr>
          <w:rFonts w:ascii="Calibri" w:hAnsi="Calibri" w:cs="Calibri"/>
          <w:i/>
          <w:sz w:val="20"/>
        </w:rPr>
        <w:t xml:space="preserve"> </w:t>
      </w:r>
      <w:proofErr w:type="spellStart"/>
      <w:r w:rsidRPr="00D064C1">
        <w:rPr>
          <w:rFonts w:ascii="Calibri" w:hAnsi="Calibri" w:cs="Calibri"/>
          <w:i/>
          <w:sz w:val="20"/>
        </w:rPr>
        <w:t>L.vo</w:t>
      </w:r>
      <w:proofErr w:type="spellEnd"/>
      <w:r w:rsidRPr="00D064C1">
        <w:rPr>
          <w:rFonts w:ascii="Calibri" w:hAnsi="Calibri" w:cs="Calibri"/>
          <w:i/>
          <w:sz w:val="20"/>
        </w:rPr>
        <w:t xml:space="preserve"> 22/1/2004 n.ro 42 e </w:t>
      </w:r>
      <w:proofErr w:type="spellStart"/>
      <w:r w:rsidRPr="00D064C1">
        <w:rPr>
          <w:rFonts w:ascii="Calibri" w:hAnsi="Calibri" w:cs="Calibri"/>
          <w:i/>
          <w:sz w:val="20"/>
        </w:rPr>
        <w:t>s.m.i.</w:t>
      </w:r>
      <w:proofErr w:type="spellEnd"/>
      <w:r w:rsidRPr="00D064C1">
        <w:rPr>
          <w:rFonts w:ascii="Calibri" w:hAnsi="Calibri" w:cs="Calibri"/>
          <w:i/>
          <w:sz w:val="20"/>
        </w:rPr>
        <w:t xml:space="preserve"> </w:t>
      </w:r>
      <w:proofErr w:type="spellStart"/>
      <w:r w:rsidRPr="00D064C1">
        <w:rPr>
          <w:rFonts w:ascii="Calibri" w:hAnsi="Calibri" w:cs="Calibri"/>
          <w:i/>
          <w:sz w:val="20"/>
        </w:rPr>
        <w:t>poichè</w:t>
      </w:r>
      <w:proofErr w:type="spellEnd"/>
      <w:r w:rsidRPr="00D064C1">
        <w:rPr>
          <w:rFonts w:ascii="Calibri" w:hAnsi="Calibri" w:cs="Calibri"/>
          <w:i/>
          <w:sz w:val="20"/>
        </w:rPr>
        <w:t xml:space="preserve"> compresa in una fascia della profondità di 300 metri dalla linea di battigia.</w:t>
      </w:r>
    </w:p>
    <w:p w14:paraId="0A2EAE39" w14:textId="77777777" w:rsidR="00EC37AF" w:rsidRPr="00D064C1" w:rsidRDefault="00EC37AF" w:rsidP="00EC37AF">
      <w:pPr>
        <w:pStyle w:val="Corpodeltesto2"/>
        <w:spacing w:after="0" w:line="240" w:lineRule="auto"/>
        <w:rPr>
          <w:rFonts w:ascii="Calibri" w:hAnsi="Calibri" w:cs="Calibri"/>
          <w:i/>
          <w:sz w:val="20"/>
        </w:rPr>
      </w:pPr>
      <w:r w:rsidRPr="00D064C1">
        <w:rPr>
          <w:rFonts w:ascii="Calibri" w:hAnsi="Calibri" w:cs="Calibri"/>
          <w:i/>
          <w:sz w:val="20"/>
        </w:rPr>
        <w:t>L'area dove sono ubicati gli interventi trasformativi risulta tutelata per effetto delle disposizioni di cui all'art. 142, 1° comma, lett. c</w:t>
      </w:r>
      <w:proofErr w:type="gramStart"/>
      <w:r w:rsidRPr="00D064C1">
        <w:rPr>
          <w:rFonts w:ascii="Calibri" w:hAnsi="Calibri" w:cs="Calibri"/>
          <w:i/>
          <w:sz w:val="20"/>
        </w:rPr>
        <w:t>)  D.</w:t>
      </w:r>
      <w:proofErr w:type="gramEnd"/>
      <w:r w:rsidRPr="00D064C1">
        <w:rPr>
          <w:rFonts w:ascii="Calibri" w:hAnsi="Calibri" w:cs="Calibri"/>
          <w:i/>
          <w:sz w:val="20"/>
        </w:rPr>
        <w:t xml:space="preserve"> </w:t>
      </w:r>
      <w:proofErr w:type="spellStart"/>
      <w:r w:rsidRPr="00D064C1">
        <w:rPr>
          <w:rFonts w:ascii="Calibri" w:hAnsi="Calibri" w:cs="Calibri"/>
          <w:i/>
          <w:sz w:val="20"/>
        </w:rPr>
        <w:t>L.vo</w:t>
      </w:r>
      <w:proofErr w:type="spellEnd"/>
      <w:r w:rsidRPr="00D064C1">
        <w:rPr>
          <w:rFonts w:ascii="Calibri" w:hAnsi="Calibri" w:cs="Calibri"/>
          <w:i/>
          <w:sz w:val="20"/>
        </w:rPr>
        <w:t xml:space="preserve"> 22/1/2004 n.ro 42 e </w:t>
      </w:r>
      <w:proofErr w:type="spellStart"/>
      <w:r w:rsidRPr="00D064C1">
        <w:rPr>
          <w:rFonts w:ascii="Calibri" w:hAnsi="Calibri" w:cs="Calibri"/>
          <w:i/>
          <w:sz w:val="20"/>
        </w:rPr>
        <w:t>s.m.i.</w:t>
      </w:r>
      <w:proofErr w:type="spellEnd"/>
      <w:r w:rsidRPr="00D064C1">
        <w:rPr>
          <w:rFonts w:ascii="Calibri" w:hAnsi="Calibri" w:cs="Calibri"/>
          <w:i/>
          <w:sz w:val="20"/>
        </w:rPr>
        <w:t xml:space="preserve"> </w:t>
      </w:r>
      <w:proofErr w:type="spellStart"/>
      <w:r w:rsidRPr="00D064C1">
        <w:rPr>
          <w:rFonts w:ascii="Calibri" w:hAnsi="Calibri" w:cs="Calibri"/>
          <w:i/>
          <w:sz w:val="20"/>
        </w:rPr>
        <w:t>poichè</w:t>
      </w:r>
      <w:proofErr w:type="spellEnd"/>
      <w:r w:rsidRPr="00D064C1">
        <w:rPr>
          <w:rFonts w:ascii="Calibri" w:hAnsi="Calibri" w:cs="Calibri"/>
          <w:i/>
          <w:sz w:val="20"/>
        </w:rPr>
        <w:t xml:space="preserve"> compresa in una fascia della profondità di 150 metri dalla linea spondale di un corso d'acqua pubblico.</w:t>
      </w:r>
    </w:p>
    <w:p w14:paraId="3BDE64C0" w14:textId="77777777" w:rsidR="00EC37AF" w:rsidRPr="00D064C1" w:rsidRDefault="00EC37AF" w:rsidP="00EC37AF">
      <w:pPr>
        <w:pStyle w:val="Corpodeltesto2"/>
        <w:spacing w:after="0" w:line="240" w:lineRule="auto"/>
        <w:rPr>
          <w:rFonts w:ascii="Calibri" w:hAnsi="Calibri" w:cs="Calibri"/>
          <w:i/>
          <w:sz w:val="20"/>
        </w:rPr>
      </w:pPr>
      <w:r w:rsidRPr="00D064C1">
        <w:rPr>
          <w:rFonts w:ascii="Calibri" w:hAnsi="Calibri" w:cs="Calibri"/>
          <w:i/>
          <w:sz w:val="20"/>
        </w:rPr>
        <w:t xml:space="preserve">L'area dove sono ubicati gli interventi trasformativi risulta tutelata per effetto delle disposizioni di cui all'art. 142, 1° comma, lett. </w:t>
      </w:r>
      <w:proofErr w:type="gramStart"/>
      <w:r w:rsidRPr="00D064C1">
        <w:rPr>
          <w:rFonts w:ascii="Calibri" w:hAnsi="Calibri" w:cs="Calibri"/>
          <w:i/>
          <w:sz w:val="20"/>
        </w:rPr>
        <w:t>g)  D.</w:t>
      </w:r>
      <w:proofErr w:type="gramEnd"/>
      <w:r w:rsidRPr="00D064C1">
        <w:rPr>
          <w:rFonts w:ascii="Calibri" w:hAnsi="Calibri" w:cs="Calibri"/>
          <w:i/>
          <w:sz w:val="20"/>
        </w:rPr>
        <w:t xml:space="preserve"> </w:t>
      </w:r>
      <w:proofErr w:type="spellStart"/>
      <w:r w:rsidRPr="00D064C1">
        <w:rPr>
          <w:rFonts w:ascii="Calibri" w:hAnsi="Calibri" w:cs="Calibri"/>
          <w:i/>
          <w:sz w:val="20"/>
        </w:rPr>
        <w:t>L.vo</w:t>
      </w:r>
      <w:proofErr w:type="spellEnd"/>
      <w:r w:rsidRPr="00D064C1">
        <w:rPr>
          <w:rFonts w:ascii="Calibri" w:hAnsi="Calibri" w:cs="Calibri"/>
          <w:i/>
          <w:sz w:val="20"/>
        </w:rPr>
        <w:t xml:space="preserve"> 22/1/2004 n.ro 42 e </w:t>
      </w:r>
      <w:proofErr w:type="spellStart"/>
      <w:r w:rsidRPr="00D064C1">
        <w:rPr>
          <w:rFonts w:ascii="Calibri" w:hAnsi="Calibri" w:cs="Calibri"/>
          <w:i/>
          <w:sz w:val="20"/>
        </w:rPr>
        <w:t>s.m.i.</w:t>
      </w:r>
      <w:proofErr w:type="spellEnd"/>
      <w:r w:rsidRPr="00D064C1">
        <w:rPr>
          <w:rFonts w:ascii="Calibri" w:hAnsi="Calibri" w:cs="Calibri"/>
          <w:i/>
          <w:sz w:val="20"/>
        </w:rPr>
        <w:t xml:space="preserve"> </w:t>
      </w:r>
      <w:proofErr w:type="spellStart"/>
      <w:r w:rsidRPr="00D064C1">
        <w:rPr>
          <w:rFonts w:ascii="Calibri" w:hAnsi="Calibri" w:cs="Calibri"/>
          <w:i/>
          <w:sz w:val="20"/>
        </w:rPr>
        <w:t>poichè</w:t>
      </w:r>
      <w:proofErr w:type="spellEnd"/>
      <w:r w:rsidRPr="00D064C1">
        <w:rPr>
          <w:rFonts w:ascii="Calibri" w:hAnsi="Calibri" w:cs="Calibri"/>
          <w:i/>
          <w:sz w:val="20"/>
        </w:rPr>
        <w:t xml:space="preserve"> territorio coperto da bosco come definito dall'art. 2, commi 2 e 6 del decreto legislativo 18/5/2001, n.ro 227.</w:t>
      </w:r>
    </w:p>
    <w:p w14:paraId="5DCBDB63" w14:textId="77777777" w:rsidR="00EC37AF" w:rsidRPr="00D064C1" w:rsidRDefault="00EC37AF" w:rsidP="00EC37AF">
      <w:pPr>
        <w:adjustRightInd w:val="0"/>
        <w:rPr>
          <w:rFonts w:ascii="Calibri" w:hAnsi="Calibri" w:cs="Calibri"/>
          <w:color w:val="000000"/>
          <w:sz w:val="24"/>
          <w:szCs w:val="24"/>
        </w:rPr>
      </w:pPr>
    </w:p>
    <w:p w14:paraId="33F4DCD8" w14:textId="77777777" w:rsidR="00EC37AF" w:rsidRDefault="00EC37AF" w:rsidP="00EC37AF">
      <w:pPr>
        <w:pStyle w:val="Corpotesto"/>
        <w:numPr>
          <w:ilvl w:val="0"/>
          <w:numId w:val="5"/>
        </w:numPr>
        <w:rPr>
          <w:sz w:val="20"/>
        </w:rPr>
      </w:pPr>
      <w:r w:rsidRPr="00EC37AF">
        <w:rPr>
          <w:sz w:val="20"/>
        </w:rPr>
        <w:t xml:space="preserve">D.R. 19.09.23: Dichiarazione di notevole interesse pubblico delle fasce ripariali e delle aree rurali e agricole della piana del Fiume Entella e del tratto terminale del Torrente Lavagna ricadenti nei Comuni di Chiavari, Lavagna, Cogorno, Carasco, Leivi e San Colombano </w:t>
      </w:r>
      <w:proofErr w:type="spellStart"/>
      <w:r w:rsidRPr="00EC37AF">
        <w:rPr>
          <w:sz w:val="20"/>
        </w:rPr>
        <w:t>Cer-tenoli</w:t>
      </w:r>
      <w:proofErr w:type="spellEnd"/>
      <w:r w:rsidRPr="00EC37AF">
        <w:rPr>
          <w:sz w:val="20"/>
        </w:rPr>
        <w:t xml:space="preserve"> </w:t>
      </w:r>
    </w:p>
    <w:p w14:paraId="5A553DCE" w14:textId="6EBF177C" w:rsidR="00EC37AF" w:rsidRPr="00EC37AF" w:rsidRDefault="00EC37AF" w:rsidP="00EC37AF">
      <w:pPr>
        <w:pStyle w:val="Corpodeltesto2"/>
        <w:spacing w:after="0" w:line="240" w:lineRule="auto"/>
        <w:rPr>
          <w:rFonts w:ascii="Calibri" w:hAnsi="Calibri" w:cs="Calibri"/>
          <w:i/>
          <w:sz w:val="20"/>
        </w:rPr>
      </w:pPr>
      <w:r w:rsidRPr="00EC37AF">
        <w:rPr>
          <w:rFonts w:ascii="Calibri" w:hAnsi="Calibri" w:cs="Calibri"/>
          <w:i/>
          <w:sz w:val="20"/>
        </w:rPr>
        <w:t xml:space="preserve">paesaggio rurale di interesse storico e di valore estetico, connotativo di aspetti identificativi del territorio e delle tradizioni locali, in cui sono ancora leggibili la trama dell’appoderamento, la presenza di manufatti rurali e storici, i sistemi di irrigazione, le colture tradizionali e la vegetazione ripariale che, nella loro intrinseca unità, </w:t>
      </w:r>
      <w:proofErr w:type="spellStart"/>
      <w:r w:rsidRPr="00EC37AF">
        <w:rPr>
          <w:rFonts w:ascii="Calibri" w:hAnsi="Calibri" w:cs="Calibri"/>
          <w:i/>
          <w:sz w:val="20"/>
        </w:rPr>
        <w:t>compon-gono</w:t>
      </w:r>
      <w:proofErr w:type="spellEnd"/>
      <w:r w:rsidRPr="00EC37AF">
        <w:rPr>
          <w:rFonts w:ascii="Calibri" w:hAnsi="Calibri" w:cs="Calibri"/>
          <w:i/>
          <w:sz w:val="20"/>
        </w:rPr>
        <w:t xml:space="preserve"> un complesso avente valore estetico e tradizionale ai sensi dell’art.136, comma 1 lett. c) del D. Lgs 42/2004. </w:t>
      </w:r>
    </w:p>
    <w:p w14:paraId="31635A52" w14:textId="1330DDEE" w:rsidR="004319F2" w:rsidRPr="00EC37AF" w:rsidRDefault="00EC37AF" w:rsidP="00EC37AF">
      <w:pPr>
        <w:pStyle w:val="Corpodeltesto2"/>
        <w:spacing w:after="0" w:line="240" w:lineRule="auto"/>
        <w:rPr>
          <w:rFonts w:ascii="Calibri" w:hAnsi="Calibri" w:cs="Calibri"/>
          <w:i/>
          <w:sz w:val="20"/>
        </w:rPr>
      </w:pPr>
      <w:r w:rsidRPr="00EC37AF">
        <w:rPr>
          <w:rFonts w:ascii="Calibri" w:hAnsi="Calibri" w:cs="Calibri"/>
          <w:i/>
          <w:sz w:val="20"/>
        </w:rPr>
        <w:t>Tale complesso strutturato di valori paesaggistici è scandito da una successione di quadri visivi che seguono il corso fluviale articolandosi nelle piane coltivate e nelle aree golenali con punti di vista e di belvedere accessibili al pubblico ai sensi dall’art. 136, comma 1 lett. d) del D. Lgs 42/2004.</w:t>
      </w:r>
    </w:p>
    <w:p w14:paraId="4B8CB688" w14:textId="77777777" w:rsidR="004319F2" w:rsidRDefault="004319F2">
      <w:pPr>
        <w:pStyle w:val="Corpotesto"/>
        <w:ind w:left="0"/>
        <w:rPr>
          <w:sz w:val="20"/>
        </w:rPr>
      </w:pPr>
    </w:p>
    <w:p w14:paraId="704368D4" w14:textId="77777777" w:rsidR="004319F2" w:rsidRDefault="004319F2">
      <w:pPr>
        <w:pStyle w:val="Corpotesto"/>
        <w:ind w:left="0"/>
        <w:rPr>
          <w:sz w:val="20"/>
        </w:rPr>
      </w:pPr>
    </w:p>
    <w:p w14:paraId="65197CA8" w14:textId="77777777" w:rsidR="004319F2" w:rsidRDefault="00044940">
      <w:pPr>
        <w:spacing w:before="163"/>
        <w:ind w:left="104"/>
        <w:rPr>
          <w:i/>
          <w:sz w:val="17"/>
        </w:rPr>
      </w:pPr>
      <w:r>
        <w:rPr>
          <w:sz w:val="17"/>
          <w:u w:val="single"/>
        </w:rPr>
        <w:t>INTENDENDO ESEGUIRE LE SEGUENTI OPERE</w:t>
      </w:r>
      <w:r>
        <w:rPr>
          <w:sz w:val="17"/>
        </w:rPr>
        <w:t xml:space="preserve"> (</w:t>
      </w:r>
      <w:r>
        <w:rPr>
          <w:i/>
          <w:sz w:val="17"/>
        </w:rPr>
        <w:t>segue descrizione dei lavori da eseguire)</w:t>
      </w:r>
    </w:p>
    <w:p w14:paraId="1DD02BC0" w14:textId="77777777" w:rsidR="004319F2" w:rsidRDefault="004319F2">
      <w:pPr>
        <w:pStyle w:val="Corpotesto"/>
        <w:ind w:left="0"/>
        <w:rPr>
          <w:i/>
          <w:sz w:val="20"/>
        </w:rPr>
      </w:pPr>
    </w:p>
    <w:p w14:paraId="562B1BBF" w14:textId="77777777" w:rsidR="004319F2" w:rsidRDefault="00044940">
      <w:pPr>
        <w:pStyle w:val="Corpotesto"/>
        <w:spacing w:before="165"/>
        <w:ind w:left="104"/>
      </w:pPr>
      <w:r>
        <w:t>...................................................................................................................................................</w:t>
      </w:r>
    </w:p>
    <w:p w14:paraId="4ED454AA" w14:textId="77777777" w:rsidR="004319F2" w:rsidRDefault="00044940">
      <w:pPr>
        <w:pStyle w:val="Corpotesto"/>
        <w:spacing w:before="103"/>
        <w:ind w:left="104"/>
      </w:pPr>
      <w:r>
        <w:t>...................................................................................................................................................</w:t>
      </w:r>
    </w:p>
    <w:p w14:paraId="42C0D546" w14:textId="77777777" w:rsidR="004319F2" w:rsidRDefault="00044940">
      <w:pPr>
        <w:pStyle w:val="Corpotesto"/>
        <w:spacing w:before="100"/>
        <w:ind w:left="104"/>
      </w:pPr>
      <w:r>
        <w:t>...................................................................................................................................................</w:t>
      </w:r>
    </w:p>
    <w:p w14:paraId="7AC2BE42" w14:textId="77777777" w:rsidR="004319F2" w:rsidRDefault="00044940">
      <w:pPr>
        <w:pStyle w:val="Corpotesto"/>
        <w:spacing w:before="103"/>
        <w:ind w:left="104"/>
      </w:pPr>
      <w:r>
        <w:t>...................................................................................................................................................</w:t>
      </w:r>
    </w:p>
    <w:p w14:paraId="1C09F665" w14:textId="77777777" w:rsidR="004319F2" w:rsidRDefault="00044940">
      <w:pPr>
        <w:pStyle w:val="Corpotesto"/>
        <w:spacing w:before="101"/>
        <w:ind w:left="104"/>
      </w:pPr>
      <w:r>
        <w:t>...................................................................................................................................................</w:t>
      </w:r>
    </w:p>
    <w:p w14:paraId="453E4374" w14:textId="77777777" w:rsidR="004319F2" w:rsidRDefault="00044940">
      <w:pPr>
        <w:pStyle w:val="Corpotesto"/>
        <w:spacing w:before="103"/>
        <w:ind w:left="104"/>
      </w:pPr>
      <w:r>
        <w:t>...................................................................................................................................................</w:t>
      </w:r>
    </w:p>
    <w:p w14:paraId="00AE8CEA" w14:textId="77777777" w:rsidR="004319F2" w:rsidRDefault="00044940">
      <w:pPr>
        <w:pStyle w:val="Corpotesto"/>
        <w:spacing w:before="100"/>
        <w:ind w:left="104"/>
      </w:pPr>
      <w:r>
        <w:t>...................................................................................................................................................</w:t>
      </w:r>
    </w:p>
    <w:p w14:paraId="4360A355" w14:textId="77777777" w:rsidR="004319F2" w:rsidRDefault="00044940">
      <w:pPr>
        <w:pStyle w:val="Corpotesto"/>
        <w:spacing w:before="103"/>
        <w:ind w:left="104"/>
      </w:pPr>
      <w:r>
        <w:t>...................................................................................................................................................</w:t>
      </w:r>
    </w:p>
    <w:p w14:paraId="6D66C1CE" w14:textId="77777777" w:rsidR="004319F2" w:rsidRDefault="00044940">
      <w:pPr>
        <w:pStyle w:val="Corpotesto"/>
        <w:spacing w:before="103"/>
        <w:ind w:left="104"/>
      </w:pPr>
      <w:r>
        <w:t>...................................................................................................................................................</w:t>
      </w:r>
    </w:p>
    <w:p w14:paraId="1A25DD8C" w14:textId="77777777" w:rsidR="004319F2" w:rsidRDefault="004319F2">
      <w:pPr>
        <w:sectPr w:rsidR="004319F2">
          <w:headerReference w:type="default" r:id="rId8"/>
          <w:pgSz w:w="12240" w:h="15840"/>
          <w:pgMar w:top="2120" w:right="1220" w:bottom="1760" w:left="1480" w:header="1500" w:footer="1561" w:gutter="0"/>
          <w:cols w:space="720"/>
        </w:sectPr>
      </w:pPr>
    </w:p>
    <w:p w14:paraId="39B0F1F1" w14:textId="77777777" w:rsidR="004319F2" w:rsidRDefault="004319F2">
      <w:pPr>
        <w:pStyle w:val="Corpotesto"/>
        <w:ind w:left="0"/>
        <w:rPr>
          <w:sz w:val="20"/>
        </w:rPr>
      </w:pPr>
    </w:p>
    <w:p w14:paraId="543E7939" w14:textId="77777777" w:rsidR="004319F2" w:rsidRDefault="004319F2">
      <w:pPr>
        <w:pStyle w:val="Corpotesto"/>
        <w:spacing w:before="7"/>
        <w:ind w:left="0"/>
        <w:rPr>
          <w:sz w:val="11"/>
        </w:rPr>
      </w:pPr>
    </w:p>
    <w:p w14:paraId="7BBD7544" w14:textId="77777777" w:rsidR="004319F2" w:rsidRDefault="00000000">
      <w:pPr>
        <w:pStyle w:val="Corpotesto"/>
        <w:spacing w:line="32" w:lineRule="exact"/>
        <w:ind w:left="88"/>
        <w:rPr>
          <w:sz w:val="3"/>
        </w:rPr>
      </w:pPr>
      <w:r>
        <w:rPr>
          <w:sz w:val="3"/>
        </w:rPr>
      </w:r>
      <w:r>
        <w:rPr>
          <w:sz w:val="3"/>
        </w:rPr>
        <w:pict w14:anchorId="0B773C08">
          <v:group id="_x0000_s2098" style="width:453pt;height:1.6pt;mso-position-horizontal-relative:char;mso-position-vertical-relative:line" coordsize="9060,32">
            <v:line id="_x0000_s2111" style="position:absolute" from="0,16" to="9060,16" strokecolor="#b0b0b0" strokeweight="1.56pt"/>
            <v:rect id="_x0000_s2110" style="position:absolute;width:5;height:5" fillcolor="#b0b0b0" stroked="f"/>
            <v:rect id="_x0000_s2109" style="position:absolute;width:5;height:5" fillcolor="#b0b0b0" stroked="f"/>
            <v:line id="_x0000_s2108" style="position:absolute" from="5,2" to="9055,2" strokecolor="#b0b0b0" strokeweight=".24pt"/>
            <v:rect id="_x0000_s2107" style="position:absolute;left:9055;width:5;height:5" fillcolor="#e8e8e8" stroked="f"/>
            <v:rect id="_x0000_s2106" style="position:absolute;left:9055;width:5;height:5" fillcolor="#b0b0b0" stroked="f"/>
            <v:rect id="_x0000_s2105" style="position:absolute;top:4;width:5;height:22" fillcolor="#b0b0b0" stroked="f"/>
            <v:rect id="_x0000_s2104" style="position:absolute;left:9055;top:4;width:5;height:22" fillcolor="#e8e8e8" stroked="f"/>
            <v:rect id="_x0000_s2103" style="position:absolute;top:26;width:5;height:5" fillcolor="#b0b0b0" stroked="f"/>
            <v:rect id="_x0000_s2102" style="position:absolute;top:26;width:5;height:5" fillcolor="#e8e8e8" stroked="f"/>
            <v:line id="_x0000_s2101" style="position:absolute" from="5,29" to="9055,29" strokecolor="#e8e8e8" strokeweight=".24pt"/>
            <v:rect id="_x0000_s2100" style="position:absolute;left:9055;top:26;width:5;height:5" fillcolor="#e8e8e8" stroked="f"/>
            <v:rect id="_x0000_s2099" style="position:absolute;left:9055;top:26;width:5;height:5" fillcolor="#e8e8e8" stroked="f"/>
            <w10:anchorlock/>
          </v:group>
        </w:pict>
      </w:r>
    </w:p>
    <w:p w14:paraId="2E48B1AF" w14:textId="77777777" w:rsidR="004319F2" w:rsidRDefault="00044940">
      <w:pPr>
        <w:spacing w:before="96"/>
        <w:ind w:left="1802" w:right="2073"/>
        <w:jc w:val="center"/>
        <w:rPr>
          <w:b/>
          <w:sz w:val="26"/>
        </w:rPr>
      </w:pPr>
      <w:r>
        <w:rPr>
          <w:b/>
          <w:sz w:val="26"/>
        </w:rPr>
        <w:t>ATTESTA</w:t>
      </w:r>
    </w:p>
    <w:p w14:paraId="35D54358" w14:textId="77777777" w:rsidR="004319F2" w:rsidRDefault="00044940">
      <w:pPr>
        <w:pStyle w:val="Titolo11"/>
        <w:spacing w:before="167" w:line="376" w:lineRule="auto"/>
        <w:ind w:right="373"/>
        <w:jc w:val="both"/>
      </w:pPr>
      <w:r>
        <w:rPr>
          <w:w w:val="105"/>
        </w:rPr>
        <w:t>CHE LE OPERE SOPRA DESCRITTE SONO ESCLUSE DALL’AUTORIZZAZIONE PAESAGGISTICA IN QUANTO L’INTERVENTO RIENTRA TRA GLI INTERVENTI DI CUI ALL’ALLEGATO A DEL DPR 31 DEL 2017 IN PARTICOLARE AL</w:t>
      </w:r>
      <w:r>
        <w:rPr>
          <w:spacing w:val="-7"/>
          <w:w w:val="105"/>
        </w:rPr>
        <w:t xml:space="preserve"> </w:t>
      </w:r>
      <w:r>
        <w:rPr>
          <w:w w:val="105"/>
        </w:rPr>
        <w:t>PUNTO:</w:t>
      </w:r>
    </w:p>
    <w:p w14:paraId="5185465B" w14:textId="77777777" w:rsidR="004319F2" w:rsidRDefault="004319F2">
      <w:pPr>
        <w:pStyle w:val="Corpotesto"/>
        <w:spacing w:before="10"/>
        <w:ind w:left="0"/>
        <w:rPr>
          <w:sz w:val="30"/>
        </w:rPr>
      </w:pPr>
    </w:p>
    <w:p w14:paraId="00E90487" w14:textId="77777777" w:rsidR="004319F2" w:rsidRDefault="00044940">
      <w:pPr>
        <w:pStyle w:val="Paragrafoelenco"/>
        <w:numPr>
          <w:ilvl w:val="0"/>
          <w:numId w:val="2"/>
        </w:numPr>
        <w:tabs>
          <w:tab w:val="left" w:pos="769"/>
        </w:tabs>
        <w:spacing w:line="204" w:lineRule="auto"/>
        <w:ind w:right="373"/>
        <w:rPr>
          <w:sz w:val="17"/>
        </w:rPr>
      </w:pPr>
      <w:r>
        <w:rPr>
          <w:b/>
          <w:sz w:val="17"/>
        </w:rPr>
        <w:t>A.1</w:t>
      </w:r>
      <w:r>
        <w:rPr>
          <w:sz w:val="17"/>
        </w:rPr>
        <w:t>. Opere interne che non alterano l’aspetto esteriore degli edifici, comunque denominate ai fini urbanistico-edilizi, anche ove comportanti mutamento della destinazione</w:t>
      </w:r>
      <w:r>
        <w:rPr>
          <w:spacing w:val="-6"/>
          <w:sz w:val="17"/>
        </w:rPr>
        <w:t xml:space="preserve"> </w:t>
      </w:r>
      <w:r>
        <w:rPr>
          <w:sz w:val="17"/>
        </w:rPr>
        <w:t>d’uso;</w:t>
      </w:r>
    </w:p>
    <w:p w14:paraId="065F5F00" w14:textId="77777777" w:rsidR="004319F2" w:rsidRDefault="00044940">
      <w:pPr>
        <w:pStyle w:val="Paragrafoelenco"/>
        <w:numPr>
          <w:ilvl w:val="0"/>
          <w:numId w:val="2"/>
        </w:numPr>
        <w:tabs>
          <w:tab w:val="left" w:pos="769"/>
        </w:tabs>
        <w:spacing w:before="20" w:line="220" w:lineRule="auto"/>
        <w:ind w:right="371"/>
        <w:rPr>
          <w:sz w:val="17"/>
        </w:rPr>
      </w:pPr>
      <w:r>
        <w:rPr>
          <w:b/>
          <w:sz w:val="17"/>
        </w:rPr>
        <w:t xml:space="preserve">A.2. </w:t>
      </w:r>
      <w:r>
        <w:rPr>
          <w:sz w:val="17"/>
        </w:rPr>
        <w:t>interventi sui prospetti o sulle coperture degli edifici, purché eseguiti nel rispetto degli eventuali piani del colore vigenti nel comune e delle caratteristiche architettoniche, morfo- tipologiche,</w:t>
      </w:r>
      <w:r>
        <w:rPr>
          <w:spacing w:val="30"/>
          <w:sz w:val="17"/>
        </w:rPr>
        <w:t xml:space="preserve"> </w:t>
      </w:r>
      <w:r>
        <w:rPr>
          <w:sz w:val="17"/>
        </w:rPr>
        <w:t>dei</w:t>
      </w:r>
      <w:r>
        <w:rPr>
          <w:spacing w:val="28"/>
          <w:sz w:val="17"/>
        </w:rPr>
        <w:t xml:space="preserve"> </w:t>
      </w:r>
      <w:r>
        <w:rPr>
          <w:sz w:val="17"/>
        </w:rPr>
        <w:t>materiali</w:t>
      </w:r>
      <w:r>
        <w:rPr>
          <w:spacing w:val="31"/>
          <w:sz w:val="17"/>
        </w:rPr>
        <w:t xml:space="preserve"> </w:t>
      </w:r>
      <w:r>
        <w:rPr>
          <w:sz w:val="17"/>
        </w:rPr>
        <w:t>e</w:t>
      </w:r>
      <w:r>
        <w:rPr>
          <w:spacing w:val="30"/>
          <w:sz w:val="17"/>
        </w:rPr>
        <w:t xml:space="preserve"> </w:t>
      </w:r>
      <w:r>
        <w:rPr>
          <w:sz w:val="17"/>
        </w:rPr>
        <w:t>delle</w:t>
      </w:r>
      <w:r>
        <w:rPr>
          <w:spacing w:val="32"/>
          <w:sz w:val="17"/>
        </w:rPr>
        <w:t xml:space="preserve"> </w:t>
      </w:r>
      <w:r>
        <w:rPr>
          <w:sz w:val="17"/>
        </w:rPr>
        <w:t>finiture</w:t>
      </w:r>
      <w:r>
        <w:rPr>
          <w:spacing w:val="29"/>
          <w:sz w:val="17"/>
        </w:rPr>
        <w:t xml:space="preserve"> </w:t>
      </w:r>
      <w:r>
        <w:rPr>
          <w:sz w:val="17"/>
        </w:rPr>
        <w:t>esistenti,</w:t>
      </w:r>
      <w:r>
        <w:rPr>
          <w:spacing w:val="28"/>
          <w:sz w:val="17"/>
        </w:rPr>
        <w:t xml:space="preserve"> </w:t>
      </w:r>
      <w:r>
        <w:rPr>
          <w:sz w:val="17"/>
        </w:rPr>
        <w:t>quali:</w:t>
      </w:r>
      <w:r>
        <w:rPr>
          <w:spacing w:val="30"/>
          <w:sz w:val="17"/>
        </w:rPr>
        <w:t xml:space="preserve"> </w:t>
      </w:r>
      <w:r>
        <w:rPr>
          <w:sz w:val="17"/>
        </w:rPr>
        <w:t>rifacimento</w:t>
      </w:r>
      <w:r>
        <w:rPr>
          <w:spacing w:val="32"/>
          <w:sz w:val="17"/>
        </w:rPr>
        <w:t xml:space="preserve"> </w:t>
      </w:r>
      <w:r>
        <w:rPr>
          <w:sz w:val="17"/>
        </w:rPr>
        <w:t>di</w:t>
      </w:r>
      <w:r>
        <w:rPr>
          <w:spacing w:val="28"/>
          <w:sz w:val="17"/>
        </w:rPr>
        <w:t xml:space="preserve"> </w:t>
      </w:r>
      <w:r>
        <w:rPr>
          <w:sz w:val="17"/>
        </w:rPr>
        <w:t>intonaci,</w:t>
      </w:r>
      <w:r>
        <w:rPr>
          <w:spacing w:val="30"/>
          <w:sz w:val="17"/>
        </w:rPr>
        <w:t xml:space="preserve"> </w:t>
      </w:r>
      <w:r>
        <w:rPr>
          <w:sz w:val="17"/>
        </w:rPr>
        <w:t>tinteggiature,</w:t>
      </w:r>
    </w:p>
    <w:p w14:paraId="13CC4012" w14:textId="77777777" w:rsidR="004319F2" w:rsidRDefault="00000000">
      <w:pPr>
        <w:pStyle w:val="Corpotesto"/>
        <w:spacing w:before="1"/>
        <w:ind w:right="373"/>
        <w:jc w:val="both"/>
      </w:pPr>
      <w:r>
        <w:pict w14:anchorId="7846ADF5">
          <v:polyline id="_x0000_s2097" style="position:absolute;left:0;text-align:left;z-index:-252004352;mso-position-horizontal-relative:page" points="757.15pt,185.25pt,337.35pt,185.25pt,337.35pt,195.45pt,337.35pt,205.8pt,337.35pt,216.05pt,337.35pt,226.45pt,757.15pt,226.45pt,757.15pt,216.05pt,757.15pt,205.8pt,757.15pt,195.45pt,757.15pt,185.25pt" coordorigin="2249,1235" coordsize="8396,824" fillcolor="#cccccb" stroked="f">
            <v:path arrowok="t"/>
            <o:lock v:ext="edit" verticies="t"/>
            <w10:wrap anchorx="page"/>
          </v:polyline>
        </w:pict>
      </w:r>
      <w:r w:rsidR="00044940">
        <w:t>rivestimenti esterni o manti di copertura; opere di manutenzione di balconi, terrazze o scale esterne;</w:t>
      </w:r>
      <w:r w:rsidR="00044940">
        <w:rPr>
          <w:spacing w:val="-6"/>
        </w:rPr>
        <w:t xml:space="preserve"> </w:t>
      </w:r>
      <w:r w:rsidR="00044940">
        <w:t>integrazione</w:t>
      </w:r>
      <w:r w:rsidR="00044940">
        <w:rPr>
          <w:spacing w:val="-5"/>
        </w:rPr>
        <w:t xml:space="preserve"> </w:t>
      </w:r>
      <w:r w:rsidR="00044940">
        <w:t>o</w:t>
      </w:r>
      <w:r w:rsidR="00044940">
        <w:rPr>
          <w:spacing w:val="-6"/>
        </w:rPr>
        <w:t xml:space="preserve"> </w:t>
      </w:r>
      <w:r w:rsidR="00044940">
        <w:t>sostituzione</w:t>
      </w:r>
      <w:r w:rsidR="00044940">
        <w:rPr>
          <w:spacing w:val="-6"/>
        </w:rPr>
        <w:t xml:space="preserve"> </w:t>
      </w:r>
      <w:r w:rsidR="00044940">
        <w:t>di</w:t>
      </w:r>
      <w:r w:rsidR="00044940">
        <w:rPr>
          <w:spacing w:val="-5"/>
        </w:rPr>
        <w:t xml:space="preserve"> </w:t>
      </w:r>
      <w:r w:rsidR="00044940">
        <w:t>vetrine</w:t>
      </w:r>
      <w:r w:rsidR="00044940">
        <w:rPr>
          <w:spacing w:val="-6"/>
        </w:rPr>
        <w:t xml:space="preserve"> </w:t>
      </w:r>
      <w:r w:rsidR="00044940">
        <w:t>e</w:t>
      </w:r>
      <w:r w:rsidR="00044940">
        <w:rPr>
          <w:spacing w:val="-5"/>
        </w:rPr>
        <w:t xml:space="preserve"> </w:t>
      </w:r>
      <w:r w:rsidR="00044940">
        <w:t>dispositivi</w:t>
      </w:r>
      <w:r w:rsidR="00044940">
        <w:rPr>
          <w:spacing w:val="-7"/>
        </w:rPr>
        <w:t xml:space="preserve"> </w:t>
      </w:r>
      <w:r w:rsidR="00044940">
        <w:t>di</w:t>
      </w:r>
      <w:r w:rsidR="00044940">
        <w:rPr>
          <w:spacing w:val="-7"/>
        </w:rPr>
        <w:t xml:space="preserve"> </w:t>
      </w:r>
      <w:r w:rsidR="00044940">
        <w:t>protezione</w:t>
      </w:r>
      <w:r w:rsidR="00044940">
        <w:rPr>
          <w:spacing w:val="-6"/>
        </w:rPr>
        <w:t xml:space="preserve"> </w:t>
      </w:r>
      <w:r w:rsidR="00044940">
        <w:t>delle</w:t>
      </w:r>
      <w:r w:rsidR="00044940">
        <w:rPr>
          <w:spacing w:val="-6"/>
        </w:rPr>
        <w:t xml:space="preserve"> </w:t>
      </w:r>
      <w:r w:rsidR="00044940">
        <w:t>attività</w:t>
      </w:r>
      <w:r w:rsidR="00044940">
        <w:rPr>
          <w:spacing w:val="-7"/>
        </w:rPr>
        <w:t xml:space="preserve"> </w:t>
      </w:r>
      <w:r w:rsidR="00044940">
        <w:t xml:space="preserve">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w:t>
      </w:r>
      <w:r w:rsidR="00044940">
        <w:rPr>
          <w:shd w:val="clear" w:color="auto" w:fill="CCCCCB"/>
        </w:rPr>
        <w:t>Alle medesime condizioni non è altresì soggetta ad</w:t>
      </w:r>
      <w:r w:rsidR="00044940">
        <w:t xml:space="preserve"> autorizzazione la realizzazione o la modifica di aperture esterne o di finestre a tetto, purché tali interventi</w:t>
      </w:r>
      <w:r w:rsidR="00044940">
        <w:rPr>
          <w:spacing w:val="5"/>
        </w:rPr>
        <w:t xml:space="preserve"> </w:t>
      </w:r>
      <w:r w:rsidR="00044940">
        <w:t>non</w:t>
      </w:r>
      <w:r w:rsidR="00044940">
        <w:rPr>
          <w:spacing w:val="10"/>
        </w:rPr>
        <w:t xml:space="preserve"> </w:t>
      </w:r>
      <w:r w:rsidR="00044940">
        <w:t>interessino</w:t>
      </w:r>
      <w:r w:rsidR="00044940">
        <w:rPr>
          <w:spacing w:val="9"/>
        </w:rPr>
        <w:t xml:space="preserve"> </w:t>
      </w:r>
      <w:r w:rsidR="00044940">
        <w:t>i</w:t>
      </w:r>
      <w:r w:rsidR="00044940">
        <w:rPr>
          <w:spacing w:val="6"/>
        </w:rPr>
        <w:t xml:space="preserve"> </w:t>
      </w:r>
      <w:r w:rsidR="00044940">
        <w:t>beni</w:t>
      </w:r>
      <w:r w:rsidR="00044940">
        <w:rPr>
          <w:spacing w:val="8"/>
        </w:rPr>
        <w:t xml:space="preserve"> </w:t>
      </w:r>
      <w:r w:rsidR="00044940">
        <w:t>vincolati</w:t>
      </w:r>
      <w:r w:rsidR="00044940">
        <w:rPr>
          <w:spacing w:val="6"/>
        </w:rPr>
        <w:t xml:space="preserve"> </w:t>
      </w:r>
      <w:r w:rsidR="00044940">
        <w:t>ai</w:t>
      </w:r>
      <w:r w:rsidR="00044940">
        <w:rPr>
          <w:spacing w:val="6"/>
        </w:rPr>
        <w:t xml:space="preserve"> </w:t>
      </w:r>
      <w:r w:rsidR="00044940">
        <w:t>sensi</w:t>
      </w:r>
      <w:r w:rsidR="00044940">
        <w:rPr>
          <w:spacing w:val="8"/>
        </w:rPr>
        <w:t xml:space="preserve"> </w:t>
      </w:r>
      <w:r w:rsidR="00044940">
        <w:t>del</w:t>
      </w:r>
      <w:r w:rsidR="00044940">
        <w:rPr>
          <w:spacing w:val="6"/>
        </w:rPr>
        <w:t xml:space="preserve"> </w:t>
      </w:r>
      <w:r w:rsidR="00044940">
        <w:t>Codice,</w:t>
      </w:r>
      <w:r w:rsidR="00044940">
        <w:rPr>
          <w:spacing w:val="7"/>
        </w:rPr>
        <w:t xml:space="preserve"> </w:t>
      </w:r>
      <w:r w:rsidR="00044940">
        <w:t>art.</w:t>
      </w:r>
      <w:r w:rsidR="00044940">
        <w:rPr>
          <w:spacing w:val="6"/>
        </w:rPr>
        <w:t xml:space="preserve"> </w:t>
      </w:r>
      <w:r w:rsidR="00044940">
        <w:t>136,</w:t>
      </w:r>
      <w:r w:rsidR="00044940">
        <w:rPr>
          <w:spacing w:val="10"/>
        </w:rPr>
        <w:t xml:space="preserve"> </w:t>
      </w:r>
      <w:r w:rsidR="00044940">
        <w:t>comma</w:t>
      </w:r>
      <w:r w:rsidR="00044940">
        <w:rPr>
          <w:spacing w:val="8"/>
        </w:rPr>
        <w:t xml:space="preserve"> </w:t>
      </w:r>
      <w:r w:rsidR="00044940">
        <w:t>1,</w:t>
      </w:r>
      <w:r w:rsidR="00044940">
        <w:rPr>
          <w:spacing w:val="10"/>
        </w:rPr>
        <w:t xml:space="preserve"> </w:t>
      </w:r>
      <w:r w:rsidR="00044940">
        <w:t>lettere</w:t>
      </w:r>
      <w:r w:rsidR="00044940">
        <w:rPr>
          <w:spacing w:val="7"/>
        </w:rPr>
        <w:t xml:space="preserve"> </w:t>
      </w:r>
      <w:r w:rsidR="00044940">
        <w:t>a),</w:t>
      </w:r>
      <w:r w:rsidR="00044940">
        <w:rPr>
          <w:spacing w:val="10"/>
        </w:rPr>
        <w:t xml:space="preserve"> </w:t>
      </w:r>
      <w:r w:rsidR="00044940">
        <w:t>b)</w:t>
      </w:r>
      <w:r w:rsidR="00044940">
        <w:rPr>
          <w:spacing w:val="6"/>
        </w:rPr>
        <w:t xml:space="preserve"> </w:t>
      </w:r>
      <w:r w:rsidR="00044940">
        <w:t>e</w:t>
      </w:r>
    </w:p>
    <w:p w14:paraId="1DC2B2F0" w14:textId="77777777" w:rsidR="004319F2" w:rsidRDefault="00044940">
      <w:pPr>
        <w:pStyle w:val="Corpotesto"/>
        <w:ind w:right="371"/>
        <w:jc w:val="both"/>
      </w:pPr>
      <w:r>
        <w:t>c) limitatamente, per quest’ultima, agli immobili di interesse storico-architettonico o storico- testimoniale, ivi compresa l’edilizia rurale tradizionale, isolati o ricompresi nei centri o nuclei</w:t>
      </w:r>
      <w:r>
        <w:rPr>
          <w:shd w:val="clear" w:color="auto" w:fill="CCCCCB"/>
        </w:rPr>
        <w:t xml:space="preserve"> storici</w:t>
      </w:r>
      <w:r>
        <w:t>;</w:t>
      </w:r>
    </w:p>
    <w:p w14:paraId="515764D4" w14:textId="77777777" w:rsidR="004319F2" w:rsidRDefault="00044940">
      <w:pPr>
        <w:pStyle w:val="Paragrafoelenco"/>
        <w:numPr>
          <w:ilvl w:val="0"/>
          <w:numId w:val="2"/>
        </w:numPr>
        <w:tabs>
          <w:tab w:val="left" w:pos="769"/>
        </w:tabs>
        <w:spacing w:before="1" w:line="225" w:lineRule="auto"/>
        <w:ind w:right="373"/>
        <w:rPr>
          <w:sz w:val="17"/>
        </w:rPr>
      </w:pPr>
      <w:r>
        <w:rPr>
          <w:b/>
          <w:sz w:val="17"/>
        </w:rPr>
        <w:t xml:space="preserve">A.3. </w:t>
      </w:r>
      <w:r>
        <w:rPr>
          <w:sz w:val="17"/>
        </w:rPr>
        <w:t xml:space="preserve">interventi che abbiano finalità di consolidamento statico degli edifici, ivi compresi gli interventi che si rendano necessari per il miglioramento o l’adeguamento ai fini antisismici, purché non comportanti modifiche alle caratteristiche </w:t>
      </w:r>
      <w:proofErr w:type="spellStart"/>
      <w:r>
        <w:rPr>
          <w:sz w:val="17"/>
        </w:rPr>
        <w:t>morfotipologiche</w:t>
      </w:r>
      <w:proofErr w:type="spellEnd"/>
      <w:r>
        <w:rPr>
          <w:sz w:val="17"/>
        </w:rPr>
        <w:t>, ai materiali di finitura o di rivestimento,</w:t>
      </w:r>
      <w:r>
        <w:rPr>
          <w:spacing w:val="17"/>
          <w:sz w:val="17"/>
        </w:rPr>
        <w:t xml:space="preserve"> </w:t>
      </w:r>
      <w:r>
        <w:rPr>
          <w:sz w:val="17"/>
        </w:rPr>
        <w:t>o</w:t>
      </w:r>
      <w:r>
        <w:rPr>
          <w:spacing w:val="20"/>
          <w:sz w:val="17"/>
        </w:rPr>
        <w:t xml:space="preserve"> </w:t>
      </w:r>
      <w:r>
        <w:rPr>
          <w:sz w:val="17"/>
        </w:rPr>
        <w:t>alla</w:t>
      </w:r>
      <w:r>
        <w:rPr>
          <w:spacing w:val="20"/>
          <w:sz w:val="17"/>
        </w:rPr>
        <w:t xml:space="preserve"> </w:t>
      </w:r>
      <w:r>
        <w:rPr>
          <w:sz w:val="17"/>
        </w:rPr>
        <w:t>volumetria</w:t>
      </w:r>
      <w:r>
        <w:rPr>
          <w:spacing w:val="20"/>
          <w:sz w:val="17"/>
        </w:rPr>
        <w:t xml:space="preserve"> </w:t>
      </w:r>
      <w:r>
        <w:rPr>
          <w:sz w:val="17"/>
        </w:rPr>
        <w:t>e</w:t>
      </w:r>
      <w:r>
        <w:rPr>
          <w:spacing w:val="17"/>
          <w:sz w:val="17"/>
        </w:rPr>
        <w:t xml:space="preserve"> </w:t>
      </w:r>
      <w:r>
        <w:rPr>
          <w:sz w:val="17"/>
        </w:rPr>
        <w:t>all’altezza</w:t>
      </w:r>
      <w:r>
        <w:rPr>
          <w:spacing w:val="18"/>
          <w:sz w:val="17"/>
        </w:rPr>
        <w:t xml:space="preserve"> </w:t>
      </w:r>
      <w:r>
        <w:rPr>
          <w:sz w:val="17"/>
        </w:rPr>
        <w:t>dell’edificio;</w:t>
      </w:r>
      <w:r>
        <w:rPr>
          <w:spacing w:val="17"/>
          <w:sz w:val="17"/>
        </w:rPr>
        <w:t xml:space="preserve"> </w:t>
      </w:r>
      <w:r>
        <w:rPr>
          <w:sz w:val="17"/>
        </w:rPr>
        <w:t>barriere</w:t>
      </w:r>
      <w:r>
        <w:rPr>
          <w:spacing w:val="20"/>
          <w:sz w:val="17"/>
        </w:rPr>
        <w:t xml:space="preserve"> </w:t>
      </w:r>
      <w:r>
        <w:rPr>
          <w:sz w:val="17"/>
        </w:rPr>
        <w:t>architettoniche,</w:t>
      </w:r>
      <w:r>
        <w:rPr>
          <w:spacing w:val="17"/>
          <w:sz w:val="17"/>
        </w:rPr>
        <w:t xml:space="preserve"> </w:t>
      </w:r>
      <w:r>
        <w:rPr>
          <w:sz w:val="17"/>
        </w:rPr>
        <w:t>quali</w:t>
      </w:r>
      <w:r>
        <w:rPr>
          <w:spacing w:val="19"/>
          <w:sz w:val="17"/>
        </w:rPr>
        <w:t xml:space="preserve"> </w:t>
      </w:r>
      <w:r>
        <w:rPr>
          <w:sz w:val="17"/>
        </w:rPr>
        <w:t>la</w:t>
      </w:r>
    </w:p>
    <w:p w14:paraId="20C3FB8C" w14:textId="77777777" w:rsidR="004319F2" w:rsidRDefault="00044940">
      <w:pPr>
        <w:pStyle w:val="Corpotesto"/>
        <w:spacing w:before="4" w:line="237" w:lineRule="auto"/>
        <w:ind w:right="375"/>
        <w:jc w:val="both"/>
      </w:pPr>
      <w:r>
        <w:t>realizzazione di rampe esterne per il superamento di dislivelli non superiori a 60 cm, l’installazione di apparecchi servoscala esterni, nonché la realizzazione, negli spazi pertinenziali interni</w:t>
      </w:r>
      <w:r>
        <w:rPr>
          <w:spacing w:val="-6"/>
        </w:rPr>
        <w:t xml:space="preserve"> </w:t>
      </w:r>
      <w:r>
        <w:t>non</w:t>
      </w:r>
      <w:r>
        <w:rPr>
          <w:spacing w:val="-1"/>
        </w:rPr>
        <w:t xml:space="preserve"> </w:t>
      </w:r>
      <w:r>
        <w:t>visibili</w:t>
      </w:r>
      <w:r>
        <w:rPr>
          <w:spacing w:val="-4"/>
        </w:rPr>
        <w:t xml:space="preserve"> </w:t>
      </w:r>
      <w:r>
        <w:t>dallo</w:t>
      </w:r>
      <w:r>
        <w:rPr>
          <w:spacing w:val="1"/>
        </w:rPr>
        <w:t xml:space="preserve"> </w:t>
      </w:r>
      <w:r>
        <w:t>spazio</w:t>
      </w:r>
      <w:r>
        <w:rPr>
          <w:spacing w:val="-3"/>
        </w:rPr>
        <w:t xml:space="preserve"> </w:t>
      </w:r>
      <w:r>
        <w:t>pubblico,</w:t>
      </w:r>
      <w:r>
        <w:rPr>
          <w:spacing w:val="-1"/>
        </w:rPr>
        <w:t xml:space="preserve"> </w:t>
      </w:r>
      <w:r>
        <w:t>di</w:t>
      </w:r>
      <w:r>
        <w:rPr>
          <w:spacing w:val="-4"/>
        </w:rPr>
        <w:t xml:space="preserve"> </w:t>
      </w:r>
      <w:r>
        <w:t>ascensori</w:t>
      </w:r>
      <w:r>
        <w:rPr>
          <w:spacing w:val="-5"/>
        </w:rPr>
        <w:t xml:space="preserve"> </w:t>
      </w:r>
      <w:r>
        <w:t>esterni</w:t>
      </w:r>
      <w:r>
        <w:rPr>
          <w:spacing w:val="-4"/>
        </w:rPr>
        <w:t xml:space="preserve"> </w:t>
      </w:r>
      <w:r>
        <w:t>o</w:t>
      </w:r>
      <w:r>
        <w:rPr>
          <w:spacing w:val="-4"/>
        </w:rPr>
        <w:t xml:space="preserve"> </w:t>
      </w:r>
      <w:r>
        <w:t>di</w:t>
      </w:r>
      <w:r>
        <w:rPr>
          <w:spacing w:val="-5"/>
        </w:rPr>
        <w:t xml:space="preserve"> </w:t>
      </w:r>
      <w:r>
        <w:t>altri</w:t>
      </w:r>
      <w:r>
        <w:rPr>
          <w:spacing w:val="-4"/>
        </w:rPr>
        <w:t xml:space="preserve"> </w:t>
      </w:r>
      <w:r>
        <w:t>manufatti</w:t>
      </w:r>
      <w:r>
        <w:rPr>
          <w:spacing w:val="-5"/>
        </w:rPr>
        <w:t xml:space="preserve"> </w:t>
      </w:r>
      <w:r>
        <w:t>consimili;</w:t>
      </w:r>
    </w:p>
    <w:p w14:paraId="1995FE3B" w14:textId="77777777" w:rsidR="004319F2" w:rsidRDefault="00044940">
      <w:pPr>
        <w:pStyle w:val="Paragrafoelenco"/>
        <w:numPr>
          <w:ilvl w:val="0"/>
          <w:numId w:val="2"/>
        </w:numPr>
        <w:tabs>
          <w:tab w:val="left" w:pos="769"/>
        </w:tabs>
        <w:spacing w:before="10" w:line="225" w:lineRule="auto"/>
        <w:ind w:right="373"/>
        <w:rPr>
          <w:sz w:val="17"/>
        </w:rPr>
      </w:pPr>
      <w:r>
        <w:rPr>
          <w:b/>
          <w:sz w:val="17"/>
        </w:rPr>
        <w:t>A.4.</w:t>
      </w:r>
      <w:r>
        <w:rPr>
          <w:b/>
          <w:spacing w:val="-4"/>
          <w:sz w:val="17"/>
        </w:rPr>
        <w:t xml:space="preserve"> </w:t>
      </w:r>
      <w:r>
        <w:rPr>
          <w:sz w:val="17"/>
        </w:rPr>
        <w:t>interventi</w:t>
      </w:r>
      <w:r>
        <w:rPr>
          <w:spacing w:val="-6"/>
          <w:sz w:val="17"/>
        </w:rPr>
        <w:t xml:space="preserve"> </w:t>
      </w:r>
      <w:r>
        <w:rPr>
          <w:sz w:val="17"/>
        </w:rPr>
        <w:t>indispensabili</w:t>
      </w:r>
      <w:r>
        <w:rPr>
          <w:spacing w:val="-6"/>
          <w:sz w:val="17"/>
        </w:rPr>
        <w:t xml:space="preserve"> </w:t>
      </w:r>
      <w:r>
        <w:rPr>
          <w:sz w:val="17"/>
        </w:rPr>
        <w:t>per</w:t>
      </w:r>
      <w:r>
        <w:rPr>
          <w:spacing w:val="-5"/>
          <w:sz w:val="17"/>
        </w:rPr>
        <w:t xml:space="preserve"> </w:t>
      </w:r>
      <w:r>
        <w:rPr>
          <w:sz w:val="17"/>
        </w:rPr>
        <w:t>l’eliminazione</w:t>
      </w:r>
      <w:r>
        <w:rPr>
          <w:spacing w:val="-3"/>
          <w:sz w:val="17"/>
        </w:rPr>
        <w:t xml:space="preserve"> </w:t>
      </w:r>
      <w:r>
        <w:rPr>
          <w:sz w:val="17"/>
        </w:rPr>
        <w:t>di</w:t>
      </w:r>
      <w:r>
        <w:rPr>
          <w:spacing w:val="-6"/>
          <w:sz w:val="17"/>
        </w:rPr>
        <w:t xml:space="preserve"> </w:t>
      </w:r>
      <w:r>
        <w:rPr>
          <w:sz w:val="17"/>
        </w:rPr>
        <w:t>barriere</w:t>
      </w:r>
      <w:r>
        <w:rPr>
          <w:spacing w:val="-6"/>
          <w:sz w:val="17"/>
        </w:rPr>
        <w:t xml:space="preserve"> </w:t>
      </w:r>
      <w:r>
        <w:rPr>
          <w:sz w:val="17"/>
        </w:rPr>
        <w:t>architettoniche,</w:t>
      </w:r>
      <w:r>
        <w:rPr>
          <w:spacing w:val="-4"/>
          <w:sz w:val="17"/>
        </w:rPr>
        <w:t xml:space="preserve"> </w:t>
      </w:r>
      <w:r>
        <w:rPr>
          <w:sz w:val="17"/>
        </w:rPr>
        <w:t>quali</w:t>
      </w:r>
      <w:r>
        <w:rPr>
          <w:spacing w:val="-6"/>
          <w:sz w:val="17"/>
        </w:rPr>
        <w:t xml:space="preserve"> </w:t>
      </w:r>
      <w:r>
        <w:rPr>
          <w:sz w:val="17"/>
        </w:rPr>
        <w:t>la</w:t>
      </w:r>
      <w:r>
        <w:rPr>
          <w:spacing w:val="-2"/>
          <w:sz w:val="17"/>
        </w:rPr>
        <w:t xml:space="preserve"> </w:t>
      </w:r>
      <w:r>
        <w:rPr>
          <w:sz w:val="17"/>
        </w:rPr>
        <w:t>realizzazione</w:t>
      </w:r>
      <w:r>
        <w:rPr>
          <w:spacing w:val="-2"/>
          <w:sz w:val="17"/>
        </w:rPr>
        <w:t xml:space="preserve"> </w:t>
      </w:r>
      <w:r>
        <w:rPr>
          <w:sz w:val="17"/>
        </w:rPr>
        <w:t xml:space="preserve">di rampe esterne per il superamento di dislivelli non superiori a 60 cm, l’installazione di apparecchi servoscala esterni, </w:t>
      </w:r>
      <w:proofErr w:type="spellStart"/>
      <w:r>
        <w:rPr>
          <w:sz w:val="17"/>
        </w:rPr>
        <w:t>nonche</w:t>
      </w:r>
      <w:proofErr w:type="spellEnd"/>
      <w:r>
        <w:rPr>
          <w:sz w:val="17"/>
        </w:rPr>
        <w:t>’ la realizzazione, negli spazi pertinenziali interni non visibili dallo spazio pubblico, di ascensori esterni o di altri manufatti</w:t>
      </w:r>
      <w:r>
        <w:rPr>
          <w:spacing w:val="-18"/>
          <w:sz w:val="17"/>
        </w:rPr>
        <w:t xml:space="preserve"> </w:t>
      </w:r>
      <w:r>
        <w:rPr>
          <w:sz w:val="17"/>
        </w:rPr>
        <w:t>consimili;</w:t>
      </w:r>
    </w:p>
    <w:p w14:paraId="2A46E524" w14:textId="77777777" w:rsidR="004319F2" w:rsidRDefault="00000000">
      <w:pPr>
        <w:pStyle w:val="Paragrafoelenco"/>
        <w:numPr>
          <w:ilvl w:val="0"/>
          <w:numId w:val="2"/>
        </w:numPr>
        <w:tabs>
          <w:tab w:val="left" w:pos="769"/>
        </w:tabs>
        <w:spacing w:before="22" w:line="218" w:lineRule="auto"/>
        <w:ind w:right="373"/>
        <w:rPr>
          <w:sz w:val="17"/>
        </w:rPr>
      </w:pPr>
      <w:r>
        <w:pict w14:anchorId="4A8C92E7">
          <v:polyline id="_x0000_s2096" style="position:absolute;left:0;text-align:left;z-index:-252003328;mso-position-horizontal-relative:page" points="757.15pt,51.15pt,337.35pt,51.15pt,337.35pt,61.35pt,337.35pt,71.65pt,337.35pt,123.15pt,757.15pt,123.15pt,757.15pt,61.35pt,757.15pt,51.15pt" coordorigin="2249,341" coordsize="8396,1440" fillcolor="#cccccb" stroked="f">
            <v:path arrowok="t"/>
            <o:lock v:ext="edit" verticies="t"/>
            <w10:wrap anchorx="page"/>
          </v:polyline>
        </w:pict>
      </w:r>
      <w:r w:rsidR="00044940">
        <w:rPr>
          <w:b/>
          <w:sz w:val="17"/>
        </w:rPr>
        <w:t xml:space="preserve">A.5. </w:t>
      </w:r>
      <w:r w:rsidR="00044940">
        <w:rPr>
          <w:sz w:val="17"/>
          <w:shd w:val="clear" w:color="auto" w:fill="CCCCCB"/>
        </w:rPr>
        <w:t>installazioni di impianti tecnologici esterni a servizio di singoli edifici non soggette ad alcun</w:t>
      </w:r>
      <w:r w:rsidR="00044940">
        <w:rPr>
          <w:sz w:val="17"/>
        </w:rPr>
        <w:t xml:space="preserve"> titolo abilitativo edilizio, quali condizionatori e impianti di climatizzazione dotati di unità esterna, caldaie,</w:t>
      </w:r>
      <w:r w:rsidR="00044940">
        <w:rPr>
          <w:spacing w:val="47"/>
          <w:sz w:val="17"/>
        </w:rPr>
        <w:t xml:space="preserve"> </w:t>
      </w:r>
      <w:r w:rsidR="00044940">
        <w:rPr>
          <w:sz w:val="17"/>
        </w:rPr>
        <w:t>parabole,</w:t>
      </w:r>
      <w:r w:rsidR="00044940">
        <w:rPr>
          <w:spacing w:val="47"/>
          <w:sz w:val="17"/>
        </w:rPr>
        <w:t xml:space="preserve"> </w:t>
      </w:r>
      <w:r w:rsidR="00044940">
        <w:rPr>
          <w:sz w:val="17"/>
        </w:rPr>
        <w:t>antenne,</w:t>
      </w:r>
      <w:r w:rsidR="00044940">
        <w:rPr>
          <w:spacing w:val="45"/>
          <w:sz w:val="17"/>
        </w:rPr>
        <w:t xml:space="preserve"> </w:t>
      </w:r>
      <w:r w:rsidR="00044940">
        <w:rPr>
          <w:sz w:val="17"/>
        </w:rPr>
        <w:t>purché</w:t>
      </w:r>
      <w:r w:rsidR="00044940">
        <w:rPr>
          <w:spacing w:val="44"/>
          <w:sz w:val="17"/>
        </w:rPr>
        <w:t xml:space="preserve"> </w:t>
      </w:r>
      <w:r w:rsidR="00044940">
        <w:rPr>
          <w:sz w:val="17"/>
        </w:rPr>
        <w:t>effettuate</w:t>
      </w:r>
      <w:r w:rsidR="00044940">
        <w:rPr>
          <w:spacing w:val="45"/>
          <w:sz w:val="17"/>
        </w:rPr>
        <w:t xml:space="preserve"> </w:t>
      </w:r>
      <w:r w:rsidR="00044940">
        <w:rPr>
          <w:sz w:val="17"/>
        </w:rPr>
        <w:t>su</w:t>
      </w:r>
      <w:r w:rsidR="00044940">
        <w:rPr>
          <w:spacing w:val="45"/>
          <w:sz w:val="17"/>
        </w:rPr>
        <w:t xml:space="preserve"> </w:t>
      </w:r>
      <w:r w:rsidR="00044940">
        <w:rPr>
          <w:sz w:val="17"/>
        </w:rPr>
        <w:t>prospetti</w:t>
      </w:r>
      <w:r w:rsidR="00044940">
        <w:rPr>
          <w:spacing w:val="45"/>
          <w:sz w:val="17"/>
        </w:rPr>
        <w:t xml:space="preserve"> </w:t>
      </w:r>
      <w:r w:rsidR="00044940">
        <w:rPr>
          <w:sz w:val="17"/>
        </w:rPr>
        <w:t>secondari,</w:t>
      </w:r>
      <w:r w:rsidR="00044940">
        <w:rPr>
          <w:spacing w:val="45"/>
          <w:sz w:val="17"/>
        </w:rPr>
        <w:t xml:space="preserve"> </w:t>
      </w:r>
      <w:r w:rsidR="00044940">
        <w:rPr>
          <w:sz w:val="17"/>
        </w:rPr>
        <w:t>o</w:t>
      </w:r>
      <w:r w:rsidR="00044940">
        <w:rPr>
          <w:spacing w:val="49"/>
          <w:sz w:val="17"/>
        </w:rPr>
        <w:t xml:space="preserve"> </w:t>
      </w:r>
      <w:r w:rsidR="00044940">
        <w:rPr>
          <w:sz w:val="17"/>
        </w:rPr>
        <w:t>in</w:t>
      </w:r>
      <w:r w:rsidR="00044940">
        <w:rPr>
          <w:spacing w:val="47"/>
          <w:sz w:val="17"/>
        </w:rPr>
        <w:t xml:space="preserve"> </w:t>
      </w:r>
      <w:r w:rsidR="00044940">
        <w:rPr>
          <w:sz w:val="17"/>
        </w:rPr>
        <w:t>spazi</w:t>
      </w:r>
      <w:r w:rsidR="00044940">
        <w:rPr>
          <w:spacing w:val="46"/>
          <w:sz w:val="17"/>
        </w:rPr>
        <w:t xml:space="preserve"> </w:t>
      </w:r>
      <w:r w:rsidR="00044940">
        <w:rPr>
          <w:sz w:val="17"/>
        </w:rPr>
        <w:t>pertinenziali</w:t>
      </w:r>
    </w:p>
    <w:p w14:paraId="7CD16965" w14:textId="77777777" w:rsidR="004319F2" w:rsidRDefault="00044940">
      <w:pPr>
        <w:pStyle w:val="Corpotesto"/>
        <w:spacing w:before="5"/>
        <w:ind w:right="371"/>
        <w:jc w:val="both"/>
      </w:pPr>
      <w:r>
        <w:t xml:space="preserve">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 testimoniale, ivi compresa l’edilizia rurale tradizionale, isolati o ricompresi nei centri o nuclei </w:t>
      </w:r>
      <w:r>
        <w:rPr>
          <w:shd w:val="clear" w:color="auto" w:fill="CCCCCB"/>
        </w:rPr>
        <w:t>storici</w:t>
      </w:r>
      <w:r>
        <w:t>;</w:t>
      </w:r>
    </w:p>
    <w:p w14:paraId="08C5474C" w14:textId="77777777" w:rsidR="004319F2" w:rsidRDefault="00044940">
      <w:pPr>
        <w:pStyle w:val="Paragrafoelenco"/>
        <w:numPr>
          <w:ilvl w:val="0"/>
          <w:numId w:val="2"/>
        </w:numPr>
        <w:tabs>
          <w:tab w:val="left" w:pos="769"/>
        </w:tabs>
        <w:spacing w:before="5" w:line="225" w:lineRule="auto"/>
        <w:ind w:right="373"/>
        <w:rPr>
          <w:sz w:val="17"/>
        </w:rPr>
      </w:pPr>
      <w:r>
        <w:rPr>
          <w:b/>
          <w:sz w:val="17"/>
        </w:rPr>
        <w:t>A.6.</w:t>
      </w:r>
      <w:r>
        <w:rPr>
          <w:b/>
          <w:spacing w:val="-2"/>
          <w:sz w:val="17"/>
        </w:rPr>
        <w:t xml:space="preserve"> </w:t>
      </w:r>
      <w:r>
        <w:rPr>
          <w:sz w:val="17"/>
        </w:rPr>
        <w:t>installazione</w:t>
      </w:r>
      <w:r>
        <w:rPr>
          <w:spacing w:val="-5"/>
          <w:sz w:val="17"/>
        </w:rPr>
        <w:t xml:space="preserve"> </w:t>
      </w:r>
      <w:r>
        <w:rPr>
          <w:sz w:val="17"/>
        </w:rPr>
        <w:t>di</w:t>
      </w:r>
      <w:r>
        <w:rPr>
          <w:spacing w:val="-5"/>
          <w:sz w:val="17"/>
        </w:rPr>
        <w:t xml:space="preserve"> </w:t>
      </w:r>
      <w:r>
        <w:rPr>
          <w:sz w:val="17"/>
        </w:rPr>
        <w:t>pannelli</w:t>
      </w:r>
      <w:r>
        <w:rPr>
          <w:spacing w:val="-6"/>
          <w:sz w:val="17"/>
        </w:rPr>
        <w:t xml:space="preserve"> </w:t>
      </w:r>
      <w:r>
        <w:rPr>
          <w:sz w:val="17"/>
        </w:rPr>
        <w:t>solari</w:t>
      </w:r>
      <w:r>
        <w:rPr>
          <w:spacing w:val="-5"/>
          <w:sz w:val="17"/>
        </w:rPr>
        <w:t xml:space="preserve"> </w:t>
      </w:r>
      <w:r>
        <w:rPr>
          <w:sz w:val="17"/>
        </w:rPr>
        <w:t>(termici</w:t>
      </w:r>
      <w:r>
        <w:rPr>
          <w:spacing w:val="-4"/>
          <w:sz w:val="17"/>
        </w:rPr>
        <w:t xml:space="preserve"> </w:t>
      </w:r>
      <w:r>
        <w:rPr>
          <w:sz w:val="17"/>
        </w:rPr>
        <w:t>o</w:t>
      </w:r>
      <w:r>
        <w:rPr>
          <w:spacing w:val="-2"/>
          <w:sz w:val="17"/>
        </w:rPr>
        <w:t xml:space="preserve"> </w:t>
      </w:r>
      <w:r>
        <w:rPr>
          <w:sz w:val="17"/>
        </w:rPr>
        <w:t>fotovoltaici)</w:t>
      </w:r>
      <w:r>
        <w:rPr>
          <w:spacing w:val="-5"/>
          <w:sz w:val="17"/>
        </w:rPr>
        <w:t xml:space="preserve"> </w:t>
      </w:r>
      <w:r>
        <w:rPr>
          <w:sz w:val="17"/>
        </w:rPr>
        <w:t>a servizio</w:t>
      </w:r>
      <w:r>
        <w:rPr>
          <w:spacing w:val="-2"/>
          <w:sz w:val="17"/>
        </w:rPr>
        <w:t xml:space="preserve"> </w:t>
      </w:r>
      <w:r>
        <w:rPr>
          <w:sz w:val="17"/>
        </w:rPr>
        <w:t>di</w:t>
      </w:r>
      <w:r>
        <w:rPr>
          <w:spacing w:val="-6"/>
          <w:sz w:val="17"/>
        </w:rPr>
        <w:t xml:space="preserve"> </w:t>
      </w:r>
      <w:r>
        <w:rPr>
          <w:sz w:val="17"/>
        </w:rPr>
        <w:t>singoli</w:t>
      </w:r>
      <w:r>
        <w:rPr>
          <w:spacing w:val="-5"/>
          <w:sz w:val="17"/>
        </w:rPr>
        <w:t xml:space="preserve"> </w:t>
      </w:r>
      <w:r>
        <w:rPr>
          <w:sz w:val="17"/>
        </w:rPr>
        <w:t>edifici,</w:t>
      </w:r>
      <w:r>
        <w:rPr>
          <w:spacing w:val="-2"/>
          <w:sz w:val="17"/>
        </w:rPr>
        <w:t xml:space="preserve"> </w:t>
      </w:r>
      <w:r>
        <w:rPr>
          <w:sz w:val="17"/>
        </w:rPr>
        <w:t>laddove</w:t>
      </w:r>
      <w:r>
        <w:rPr>
          <w:spacing w:val="-3"/>
          <w:sz w:val="17"/>
        </w:rPr>
        <w:t xml:space="preserve"> </w:t>
      </w:r>
      <w:r>
        <w:rPr>
          <w:sz w:val="17"/>
        </w:rPr>
        <w:t>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w:t>
      </w:r>
      <w:r>
        <w:rPr>
          <w:spacing w:val="4"/>
          <w:sz w:val="17"/>
        </w:rPr>
        <w:t xml:space="preserve"> </w:t>
      </w:r>
      <w:r>
        <w:rPr>
          <w:sz w:val="17"/>
        </w:rPr>
        <w:t>e</w:t>
      </w:r>
    </w:p>
    <w:p w14:paraId="134CEEFA" w14:textId="77777777" w:rsidR="004319F2" w:rsidRDefault="00044940">
      <w:pPr>
        <w:pStyle w:val="Corpotesto"/>
        <w:spacing w:before="4" w:line="237" w:lineRule="auto"/>
        <w:ind w:right="556"/>
      </w:pPr>
      <w:r>
        <w:t xml:space="preserve">lo stesso orientamento della falda degli edifici, ai sensi dell’art. 7-bis del decreto legislativo 3 marzo 2011, n. 28, non ricadenti fra quelli di cui all’art. 136, comma 1, lettere b) </w:t>
      </w:r>
      <w:proofErr w:type="gramStart"/>
      <w:r>
        <w:t>e  c</w:t>
      </w:r>
      <w:proofErr w:type="gramEnd"/>
      <w:r>
        <w:t>) del decreto legislativo 22 gennaio 2004, n.</w:t>
      </w:r>
      <w:r>
        <w:rPr>
          <w:spacing w:val="-6"/>
        </w:rPr>
        <w:t xml:space="preserve"> </w:t>
      </w:r>
      <w:r>
        <w:t>42;</w:t>
      </w:r>
    </w:p>
    <w:p w14:paraId="0978A16C" w14:textId="77777777" w:rsidR="004319F2" w:rsidRDefault="004319F2">
      <w:pPr>
        <w:spacing w:line="237" w:lineRule="auto"/>
        <w:sectPr w:rsidR="004319F2">
          <w:headerReference w:type="default" r:id="rId9"/>
          <w:pgSz w:w="12240" w:h="15840"/>
          <w:pgMar w:top="1700" w:right="1220" w:bottom="1760" w:left="1480" w:header="1500" w:footer="1561" w:gutter="0"/>
          <w:cols w:space="720"/>
        </w:sectPr>
      </w:pPr>
    </w:p>
    <w:p w14:paraId="73D57357" w14:textId="77777777" w:rsidR="004319F2" w:rsidRDefault="004319F2">
      <w:pPr>
        <w:pStyle w:val="Corpotesto"/>
        <w:ind w:left="0"/>
        <w:rPr>
          <w:sz w:val="20"/>
        </w:rPr>
      </w:pPr>
    </w:p>
    <w:p w14:paraId="5EB6B8E7" w14:textId="77777777" w:rsidR="004319F2" w:rsidRDefault="004319F2">
      <w:pPr>
        <w:pStyle w:val="Corpotesto"/>
        <w:spacing w:before="7"/>
        <w:ind w:left="0"/>
        <w:rPr>
          <w:sz w:val="11"/>
        </w:rPr>
      </w:pPr>
    </w:p>
    <w:p w14:paraId="22E07021" w14:textId="77777777" w:rsidR="004319F2" w:rsidRDefault="00000000">
      <w:pPr>
        <w:pStyle w:val="Corpotesto"/>
        <w:spacing w:line="32" w:lineRule="exact"/>
        <w:ind w:left="88"/>
        <w:rPr>
          <w:sz w:val="3"/>
        </w:rPr>
      </w:pPr>
      <w:r>
        <w:rPr>
          <w:sz w:val="3"/>
        </w:rPr>
      </w:r>
      <w:r>
        <w:rPr>
          <w:sz w:val="3"/>
        </w:rPr>
        <w:pict w14:anchorId="471DAB6C">
          <v:group id="_x0000_s2082" style="width:453pt;height:1.6pt;mso-position-horizontal-relative:char;mso-position-vertical-relative:line" coordsize="9060,32">
            <v:line id="_x0000_s2095" style="position:absolute" from="0,16" to="9060,16" strokecolor="#b0b0b0" strokeweight="1.56pt"/>
            <v:rect id="_x0000_s2094" style="position:absolute;width:5;height:5" fillcolor="#b0b0b0" stroked="f"/>
            <v:rect id="_x0000_s2093" style="position:absolute;width:5;height:5" fillcolor="#b0b0b0" stroked="f"/>
            <v:line id="_x0000_s2092" style="position:absolute" from="5,2" to="9055,2" strokecolor="#b0b0b0" strokeweight=".24pt"/>
            <v:rect id="_x0000_s2091" style="position:absolute;left:9055;width:5;height:5" fillcolor="#e8e8e8" stroked="f"/>
            <v:rect id="_x0000_s2090" style="position:absolute;left:9055;width:5;height:5" fillcolor="#b0b0b0" stroked="f"/>
            <v:rect id="_x0000_s2089" style="position:absolute;top:4;width:5;height:22" fillcolor="#b0b0b0" stroked="f"/>
            <v:rect id="_x0000_s2088" style="position:absolute;left:9055;top:4;width:5;height:22" fillcolor="#e8e8e8" stroked="f"/>
            <v:rect id="_x0000_s2087" style="position:absolute;top:26;width:5;height:5" fillcolor="#b0b0b0" stroked="f"/>
            <v:rect id="_x0000_s2086" style="position:absolute;top:26;width:5;height:5" fillcolor="#e8e8e8" stroked="f"/>
            <v:line id="_x0000_s2085" style="position:absolute" from="5,29" to="9055,29" strokecolor="#e8e8e8" strokeweight=".24pt"/>
            <v:rect id="_x0000_s2084" style="position:absolute;left:9055;top:26;width:5;height:5" fillcolor="#e8e8e8" stroked="f"/>
            <v:rect id="_x0000_s2083" style="position:absolute;left:9055;top:26;width:5;height:5" fillcolor="#e8e8e8" stroked="f"/>
            <w10:anchorlock/>
          </v:group>
        </w:pict>
      </w:r>
    </w:p>
    <w:p w14:paraId="173A5F48" w14:textId="77777777" w:rsidR="004319F2" w:rsidRDefault="00000000">
      <w:pPr>
        <w:pStyle w:val="Paragrafoelenco"/>
        <w:numPr>
          <w:ilvl w:val="0"/>
          <w:numId w:val="2"/>
        </w:numPr>
        <w:tabs>
          <w:tab w:val="left" w:pos="769"/>
        </w:tabs>
        <w:spacing w:before="97" w:line="230" w:lineRule="auto"/>
        <w:ind w:right="370"/>
        <w:rPr>
          <w:sz w:val="17"/>
        </w:rPr>
      </w:pPr>
      <w:r>
        <w:pict w14:anchorId="584625D3">
          <v:polyline id="_x0000_s2081" style="position:absolute;left:0;text-align:left;z-index:-252001280;mso-position-horizontal-relative:page" points="757.15pt,65.4pt,337.35pt,65.4pt,337.35pt,75.6pt,337.35pt,86pt,337.35pt,96.4pt,757.15pt,96.4pt,757.15pt,86pt,757.15pt,75.6pt,757.15pt,65.4pt" coordorigin="2249,436" coordsize="8396,620" fillcolor="#cccccb" stroked="f">
            <v:path arrowok="t"/>
            <o:lock v:ext="edit" verticies="t"/>
            <w10:wrap anchorx="page"/>
          </v:polyline>
        </w:pict>
      </w:r>
      <w:r w:rsidR="00044940">
        <w:rPr>
          <w:rFonts w:ascii="Tahoma" w:hAnsi="Tahoma"/>
          <w:b/>
          <w:sz w:val="18"/>
        </w:rPr>
        <w:t>A</w:t>
      </w:r>
      <w:r w:rsidR="00044940">
        <w:rPr>
          <w:b/>
          <w:sz w:val="17"/>
        </w:rPr>
        <w:t xml:space="preserve">.7. </w:t>
      </w:r>
      <w:r w:rsidR="00044940">
        <w:rPr>
          <w:sz w:val="17"/>
          <w:shd w:val="clear" w:color="auto" w:fill="CCCCCB"/>
        </w:rPr>
        <w:t xml:space="preserve">installazione di </w:t>
      </w:r>
      <w:proofErr w:type="gramStart"/>
      <w:r w:rsidR="00044940">
        <w:rPr>
          <w:sz w:val="17"/>
          <w:shd w:val="clear" w:color="auto" w:fill="CCCCCB"/>
        </w:rPr>
        <w:t>micro generatori</w:t>
      </w:r>
      <w:proofErr w:type="gramEnd"/>
      <w:r w:rsidR="00044940">
        <w:rPr>
          <w:sz w:val="17"/>
          <w:shd w:val="clear" w:color="auto" w:fill="CCCCCB"/>
        </w:rPr>
        <w:t xml:space="preserve"> eolici con altezza complessiva non superiore a ml 1,50 e</w:t>
      </w:r>
      <w:r w:rsidR="00044940">
        <w:rPr>
          <w:sz w:val="17"/>
        </w:rPr>
        <w:t xml:space="preserve">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w:t>
      </w:r>
      <w:r w:rsidR="00044940">
        <w:rPr>
          <w:sz w:val="17"/>
          <w:shd w:val="clear" w:color="auto" w:fill="CCCCCB"/>
        </w:rPr>
        <w:t xml:space="preserve"> isolati o ricompresi nei centri o nuclei</w:t>
      </w:r>
      <w:r w:rsidR="00044940">
        <w:rPr>
          <w:spacing w:val="-9"/>
          <w:sz w:val="17"/>
          <w:shd w:val="clear" w:color="auto" w:fill="CCCCCB"/>
        </w:rPr>
        <w:t xml:space="preserve"> </w:t>
      </w:r>
      <w:r w:rsidR="00044940">
        <w:rPr>
          <w:sz w:val="17"/>
          <w:shd w:val="clear" w:color="auto" w:fill="CCCCCB"/>
        </w:rPr>
        <w:t>storici</w:t>
      </w:r>
      <w:r w:rsidR="00044940">
        <w:rPr>
          <w:sz w:val="17"/>
        </w:rPr>
        <w:t>;</w:t>
      </w:r>
    </w:p>
    <w:p w14:paraId="356616F6" w14:textId="77777777" w:rsidR="004319F2" w:rsidRDefault="00044940">
      <w:pPr>
        <w:pStyle w:val="Paragrafoelenco"/>
        <w:numPr>
          <w:ilvl w:val="0"/>
          <w:numId w:val="2"/>
        </w:numPr>
        <w:tabs>
          <w:tab w:val="left" w:pos="769"/>
        </w:tabs>
        <w:spacing w:before="12" w:line="225" w:lineRule="auto"/>
        <w:ind w:right="373"/>
        <w:rPr>
          <w:sz w:val="17"/>
        </w:rPr>
      </w:pPr>
      <w:r>
        <w:rPr>
          <w:b/>
          <w:sz w:val="17"/>
        </w:rPr>
        <w:t xml:space="preserve">A.8. </w:t>
      </w:r>
      <w:r>
        <w:rPr>
          <w:sz w:val="17"/>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w:t>
      </w:r>
      <w:r>
        <w:rPr>
          <w:spacing w:val="-16"/>
          <w:sz w:val="17"/>
        </w:rPr>
        <w:t xml:space="preserve"> </w:t>
      </w:r>
      <w:r>
        <w:rPr>
          <w:sz w:val="17"/>
        </w:rPr>
        <w:t>50;</w:t>
      </w:r>
    </w:p>
    <w:p w14:paraId="288BB1FC" w14:textId="77777777" w:rsidR="004319F2" w:rsidRDefault="00044940">
      <w:pPr>
        <w:pStyle w:val="Paragrafoelenco"/>
        <w:numPr>
          <w:ilvl w:val="0"/>
          <w:numId w:val="2"/>
        </w:numPr>
        <w:tabs>
          <w:tab w:val="left" w:pos="769"/>
        </w:tabs>
        <w:spacing w:line="356" w:lineRule="exact"/>
        <w:ind w:right="0"/>
        <w:jc w:val="left"/>
        <w:rPr>
          <w:sz w:val="17"/>
        </w:rPr>
      </w:pPr>
      <w:r>
        <w:rPr>
          <w:b/>
          <w:sz w:val="17"/>
        </w:rPr>
        <w:t xml:space="preserve">A.9. </w:t>
      </w:r>
      <w:r>
        <w:rPr>
          <w:sz w:val="17"/>
        </w:rPr>
        <w:t>installazione di dispositivi di sicurezza anticaduta sulle coperture degli</w:t>
      </w:r>
      <w:r>
        <w:rPr>
          <w:spacing w:val="-18"/>
          <w:sz w:val="17"/>
        </w:rPr>
        <w:t xml:space="preserve"> </w:t>
      </w:r>
      <w:r>
        <w:rPr>
          <w:sz w:val="17"/>
        </w:rPr>
        <w:t>edifici;</w:t>
      </w:r>
    </w:p>
    <w:p w14:paraId="1237E97D" w14:textId="77777777" w:rsidR="004319F2" w:rsidRDefault="00044940">
      <w:pPr>
        <w:pStyle w:val="Paragrafoelenco"/>
        <w:numPr>
          <w:ilvl w:val="0"/>
          <w:numId w:val="2"/>
        </w:numPr>
        <w:tabs>
          <w:tab w:val="left" w:pos="769"/>
        </w:tabs>
        <w:spacing w:line="225" w:lineRule="auto"/>
        <w:ind w:right="374"/>
        <w:rPr>
          <w:sz w:val="17"/>
        </w:rPr>
      </w:pPr>
      <w:r>
        <w:rPr>
          <w:b/>
          <w:sz w:val="17"/>
        </w:rPr>
        <w:t xml:space="preserve">A.10. </w:t>
      </w:r>
      <w:r>
        <w:rPr>
          <w:sz w:val="17"/>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w:t>
      </w:r>
      <w:r>
        <w:rPr>
          <w:spacing w:val="-12"/>
          <w:sz w:val="17"/>
        </w:rPr>
        <w:t xml:space="preserve"> </w:t>
      </w:r>
      <w:r>
        <w:rPr>
          <w:sz w:val="17"/>
        </w:rPr>
        <w:t>locale;</w:t>
      </w:r>
    </w:p>
    <w:p w14:paraId="06052B31" w14:textId="77777777" w:rsidR="004319F2" w:rsidRDefault="00044940">
      <w:pPr>
        <w:pStyle w:val="Paragrafoelenco"/>
        <w:numPr>
          <w:ilvl w:val="0"/>
          <w:numId w:val="2"/>
        </w:numPr>
        <w:tabs>
          <w:tab w:val="left" w:pos="769"/>
        </w:tabs>
        <w:spacing w:before="13" w:line="220" w:lineRule="auto"/>
        <w:ind w:right="375"/>
        <w:rPr>
          <w:sz w:val="17"/>
        </w:rPr>
      </w:pPr>
      <w:r>
        <w:rPr>
          <w:b/>
          <w:sz w:val="17"/>
        </w:rPr>
        <w:t xml:space="preserve">A.11. </w:t>
      </w:r>
      <w:r>
        <w:rPr>
          <w:sz w:val="17"/>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w:t>
      </w:r>
      <w:r>
        <w:rPr>
          <w:spacing w:val="-37"/>
          <w:sz w:val="17"/>
        </w:rPr>
        <w:t xml:space="preserve"> </w:t>
      </w:r>
      <w:r>
        <w:rPr>
          <w:sz w:val="17"/>
        </w:rPr>
        <w:t>codice;</w:t>
      </w:r>
    </w:p>
    <w:p w14:paraId="0F56B4EB" w14:textId="77777777" w:rsidR="004319F2" w:rsidRDefault="00044940">
      <w:pPr>
        <w:pStyle w:val="Paragrafoelenco"/>
        <w:numPr>
          <w:ilvl w:val="0"/>
          <w:numId w:val="2"/>
        </w:numPr>
        <w:tabs>
          <w:tab w:val="left" w:pos="769"/>
        </w:tabs>
        <w:spacing w:before="17" w:line="220" w:lineRule="auto"/>
        <w:ind w:right="375"/>
        <w:rPr>
          <w:sz w:val="17"/>
        </w:rPr>
      </w:pPr>
      <w:r>
        <w:rPr>
          <w:b/>
          <w:sz w:val="17"/>
        </w:rPr>
        <w:t xml:space="preserve">A.12. </w:t>
      </w:r>
      <w:r>
        <w:rPr>
          <w:sz w:val="17"/>
        </w:rPr>
        <w:t>interventi da eseguirsi nelle aree di pertinenza degli edifici non comportanti significative modifiche degli assetti planimetrici e vegetazionali, quali l’adeguamento di spazi pavimentati, la realizzazione</w:t>
      </w:r>
      <w:r>
        <w:rPr>
          <w:spacing w:val="30"/>
          <w:sz w:val="17"/>
        </w:rPr>
        <w:t xml:space="preserve"> </w:t>
      </w:r>
      <w:r>
        <w:rPr>
          <w:sz w:val="17"/>
        </w:rPr>
        <w:t>di</w:t>
      </w:r>
      <w:r>
        <w:rPr>
          <w:spacing w:val="30"/>
          <w:sz w:val="17"/>
        </w:rPr>
        <w:t xml:space="preserve"> </w:t>
      </w:r>
      <w:r>
        <w:rPr>
          <w:sz w:val="17"/>
        </w:rPr>
        <w:t>camminamenti,</w:t>
      </w:r>
      <w:r>
        <w:rPr>
          <w:spacing w:val="34"/>
          <w:sz w:val="17"/>
        </w:rPr>
        <w:t xml:space="preserve"> </w:t>
      </w:r>
      <w:r>
        <w:rPr>
          <w:sz w:val="17"/>
        </w:rPr>
        <w:t>sistemazioni</w:t>
      </w:r>
      <w:r>
        <w:rPr>
          <w:spacing w:val="32"/>
          <w:sz w:val="17"/>
        </w:rPr>
        <w:t xml:space="preserve"> </w:t>
      </w:r>
      <w:r>
        <w:rPr>
          <w:sz w:val="17"/>
        </w:rPr>
        <w:t>a</w:t>
      </w:r>
      <w:r>
        <w:rPr>
          <w:spacing w:val="30"/>
          <w:sz w:val="17"/>
        </w:rPr>
        <w:t xml:space="preserve"> </w:t>
      </w:r>
      <w:r>
        <w:rPr>
          <w:sz w:val="17"/>
        </w:rPr>
        <w:t>verde</w:t>
      </w:r>
      <w:r>
        <w:rPr>
          <w:spacing w:val="34"/>
          <w:sz w:val="17"/>
        </w:rPr>
        <w:t xml:space="preserve"> </w:t>
      </w:r>
      <w:r>
        <w:rPr>
          <w:sz w:val="17"/>
        </w:rPr>
        <w:t>e</w:t>
      </w:r>
      <w:r>
        <w:rPr>
          <w:spacing w:val="33"/>
          <w:sz w:val="17"/>
        </w:rPr>
        <w:t xml:space="preserve"> </w:t>
      </w:r>
      <w:r>
        <w:rPr>
          <w:sz w:val="17"/>
        </w:rPr>
        <w:t>opere</w:t>
      </w:r>
      <w:r>
        <w:rPr>
          <w:spacing w:val="34"/>
          <w:sz w:val="17"/>
        </w:rPr>
        <w:t xml:space="preserve"> </w:t>
      </w:r>
      <w:r>
        <w:rPr>
          <w:sz w:val="17"/>
        </w:rPr>
        <w:t>consimili</w:t>
      </w:r>
      <w:r>
        <w:rPr>
          <w:spacing w:val="30"/>
          <w:sz w:val="17"/>
        </w:rPr>
        <w:t xml:space="preserve"> </w:t>
      </w:r>
      <w:r>
        <w:rPr>
          <w:sz w:val="17"/>
        </w:rPr>
        <w:t>che</w:t>
      </w:r>
      <w:r>
        <w:rPr>
          <w:spacing w:val="35"/>
          <w:sz w:val="17"/>
        </w:rPr>
        <w:t xml:space="preserve"> </w:t>
      </w:r>
      <w:r>
        <w:rPr>
          <w:sz w:val="17"/>
        </w:rPr>
        <w:t>non</w:t>
      </w:r>
      <w:r>
        <w:rPr>
          <w:spacing w:val="32"/>
          <w:sz w:val="17"/>
        </w:rPr>
        <w:t xml:space="preserve"> </w:t>
      </w:r>
      <w:r>
        <w:rPr>
          <w:sz w:val="17"/>
        </w:rPr>
        <w:t>incidano</w:t>
      </w:r>
      <w:r>
        <w:rPr>
          <w:spacing w:val="34"/>
          <w:sz w:val="17"/>
        </w:rPr>
        <w:t xml:space="preserve"> </w:t>
      </w:r>
      <w:r>
        <w:rPr>
          <w:sz w:val="17"/>
        </w:rPr>
        <w:t>sulla</w:t>
      </w:r>
    </w:p>
    <w:p w14:paraId="0C67651B" w14:textId="77777777" w:rsidR="004319F2" w:rsidRDefault="00044940">
      <w:pPr>
        <w:pStyle w:val="Corpotesto"/>
        <w:ind w:right="373"/>
        <w:jc w:val="both"/>
      </w:pPr>
      <w:r>
        <w:t>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Codice;</w:t>
      </w:r>
    </w:p>
    <w:p w14:paraId="759E6617" w14:textId="77777777" w:rsidR="004319F2" w:rsidRDefault="00000000">
      <w:pPr>
        <w:pStyle w:val="Paragrafoelenco"/>
        <w:numPr>
          <w:ilvl w:val="0"/>
          <w:numId w:val="2"/>
        </w:numPr>
        <w:tabs>
          <w:tab w:val="left" w:pos="769"/>
        </w:tabs>
        <w:spacing w:before="7" w:line="225" w:lineRule="auto"/>
        <w:ind w:right="374"/>
        <w:rPr>
          <w:sz w:val="17"/>
        </w:rPr>
      </w:pPr>
      <w:r>
        <w:pict w14:anchorId="1625F675">
          <v:polyline id="_x0000_s2080" style="position:absolute;left:0;text-align:left;z-index:-252000256;mso-position-horizontal-relative:page" points="757.15pt,49.95pt,337.35pt,49.95pt,337.35pt,60.25pt,337.35pt,70.6pt,337.35pt,80.85pt,337.35pt,91.15pt,337.35pt,101.35pt,757.15pt,101.35pt,757.15pt,91.15pt,757.15pt,80.85pt,757.15pt,70.6pt,757.15pt,60.25pt,757.15pt,49.95pt" coordorigin="2249,333" coordsize="8396,1028" fillcolor="#cccccb" stroked="f">
            <v:path arrowok="t"/>
            <o:lock v:ext="edit" verticies="t"/>
            <w10:wrap anchorx="page"/>
          </v:polyline>
        </w:pict>
      </w:r>
      <w:r w:rsidR="00044940">
        <w:rPr>
          <w:b/>
          <w:sz w:val="17"/>
        </w:rPr>
        <w:t>A.13.</w:t>
      </w:r>
      <w:r w:rsidR="00044940">
        <w:rPr>
          <w:b/>
          <w:spacing w:val="-3"/>
          <w:sz w:val="17"/>
        </w:rPr>
        <w:t xml:space="preserve"> </w:t>
      </w:r>
      <w:r w:rsidR="00044940">
        <w:rPr>
          <w:sz w:val="17"/>
          <w:shd w:val="clear" w:color="auto" w:fill="CCCCCB"/>
        </w:rPr>
        <w:t>interventi</w:t>
      </w:r>
      <w:r w:rsidR="00044940">
        <w:rPr>
          <w:spacing w:val="-6"/>
          <w:sz w:val="17"/>
          <w:shd w:val="clear" w:color="auto" w:fill="CCCCCB"/>
        </w:rPr>
        <w:t xml:space="preserve"> </w:t>
      </w:r>
      <w:r w:rsidR="00044940">
        <w:rPr>
          <w:sz w:val="17"/>
          <w:shd w:val="clear" w:color="auto" w:fill="CCCCCB"/>
        </w:rPr>
        <w:t>di</w:t>
      </w:r>
      <w:r w:rsidR="00044940">
        <w:rPr>
          <w:spacing w:val="-6"/>
          <w:sz w:val="17"/>
          <w:shd w:val="clear" w:color="auto" w:fill="CCCCCB"/>
        </w:rPr>
        <w:t xml:space="preserve"> </w:t>
      </w:r>
      <w:r w:rsidR="00044940">
        <w:rPr>
          <w:sz w:val="17"/>
          <w:shd w:val="clear" w:color="auto" w:fill="CCCCCB"/>
        </w:rPr>
        <w:t>manutenzione,</w:t>
      </w:r>
      <w:r w:rsidR="00044940">
        <w:rPr>
          <w:spacing w:val="-2"/>
          <w:sz w:val="17"/>
          <w:shd w:val="clear" w:color="auto" w:fill="CCCCCB"/>
        </w:rPr>
        <w:t xml:space="preserve"> </w:t>
      </w:r>
      <w:r w:rsidR="00044940">
        <w:rPr>
          <w:sz w:val="17"/>
          <w:shd w:val="clear" w:color="auto" w:fill="CCCCCB"/>
        </w:rPr>
        <w:t>sostituzione</w:t>
      </w:r>
      <w:r w:rsidR="00044940">
        <w:rPr>
          <w:spacing w:val="-3"/>
          <w:sz w:val="17"/>
          <w:shd w:val="clear" w:color="auto" w:fill="CCCCCB"/>
        </w:rPr>
        <w:t xml:space="preserve"> </w:t>
      </w:r>
      <w:r w:rsidR="00044940">
        <w:rPr>
          <w:sz w:val="17"/>
          <w:shd w:val="clear" w:color="auto" w:fill="CCCCCB"/>
        </w:rPr>
        <w:t>o</w:t>
      </w:r>
      <w:r w:rsidR="00044940">
        <w:rPr>
          <w:spacing w:val="-7"/>
          <w:sz w:val="17"/>
          <w:shd w:val="clear" w:color="auto" w:fill="CCCCCB"/>
        </w:rPr>
        <w:t xml:space="preserve"> </w:t>
      </w:r>
      <w:r w:rsidR="00044940">
        <w:rPr>
          <w:sz w:val="17"/>
          <w:shd w:val="clear" w:color="auto" w:fill="CCCCCB"/>
        </w:rPr>
        <w:t>adeguamento</w:t>
      </w:r>
      <w:r w:rsidR="00044940">
        <w:rPr>
          <w:spacing w:val="-2"/>
          <w:sz w:val="17"/>
          <w:shd w:val="clear" w:color="auto" w:fill="CCCCCB"/>
        </w:rPr>
        <w:t xml:space="preserve"> </w:t>
      </w:r>
      <w:r w:rsidR="00044940">
        <w:rPr>
          <w:sz w:val="17"/>
          <w:shd w:val="clear" w:color="auto" w:fill="CCCCCB"/>
        </w:rPr>
        <w:t>di</w:t>
      </w:r>
      <w:r w:rsidR="00044940">
        <w:rPr>
          <w:spacing w:val="-6"/>
          <w:sz w:val="17"/>
          <w:shd w:val="clear" w:color="auto" w:fill="CCCCCB"/>
        </w:rPr>
        <w:t xml:space="preserve"> </w:t>
      </w:r>
      <w:r w:rsidR="00044940">
        <w:rPr>
          <w:sz w:val="17"/>
          <w:shd w:val="clear" w:color="auto" w:fill="CCCCCB"/>
        </w:rPr>
        <w:t>cancelli,</w:t>
      </w:r>
      <w:r w:rsidR="00044940">
        <w:rPr>
          <w:spacing w:val="-3"/>
          <w:sz w:val="17"/>
          <w:shd w:val="clear" w:color="auto" w:fill="CCCCCB"/>
        </w:rPr>
        <w:t xml:space="preserve"> </w:t>
      </w:r>
      <w:r w:rsidR="00044940">
        <w:rPr>
          <w:sz w:val="17"/>
          <w:shd w:val="clear" w:color="auto" w:fill="CCCCCB"/>
        </w:rPr>
        <w:t>recinzioni,</w:t>
      </w:r>
      <w:r w:rsidR="00044940">
        <w:rPr>
          <w:spacing w:val="-4"/>
          <w:sz w:val="17"/>
          <w:shd w:val="clear" w:color="auto" w:fill="CCCCCB"/>
        </w:rPr>
        <w:t xml:space="preserve"> </w:t>
      </w:r>
      <w:r w:rsidR="00044940">
        <w:rPr>
          <w:sz w:val="17"/>
          <w:shd w:val="clear" w:color="auto" w:fill="CCCCCB"/>
        </w:rPr>
        <w:t>muri</w:t>
      </w:r>
      <w:r w:rsidR="00044940">
        <w:rPr>
          <w:spacing w:val="-6"/>
          <w:sz w:val="17"/>
          <w:shd w:val="clear" w:color="auto" w:fill="CCCCCB"/>
        </w:rPr>
        <w:t xml:space="preserve"> </w:t>
      </w:r>
      <w:r w:rsidR="00044940">
        <w:rPr>
          <w:sz w:val="17"/>
          <w:shd w:val="clear" w:color="auto" w:fill="CCCCCB"/>
        </w:rPr>
        <w:t>di</w:t>
      </w:r>
      <w:r w:rsidR="00044940">
        <w:rPr>
          <w:spacing w:val="-6"/>
          <w:sz w:val="17"/>
          <w:shd w:val="clear" w:color="auto" w:fill="CCCCCB"/>
        </w:rPr>
        <w:t xml:space="preserve"> </w:t>
      </w:r>
      <w:r w:rsidR="00044940">
        <w:rPr>
          <w:sz w:val="17"/>
          <w:shd w:val="clear" w:color="auto" w:fill="CCCCCB"/>
        </w:rPr>
        <w:t>cinta</w:t>
      </w:r>
      <w:r w:rsidR="00044940">
        <w:rPr>
          <w:sz w:val="17"/>
        </w:rPr>
        <w:t xml:space="preserve"> o di contenimento del terreno, inserimento di elementi antintrusione sui cancelli, le recinzioni e sui muri di cinta eseguiti nel rispetto delle caratteristiche </w:t>
      </w:r>
      <w:proofErr w:type="spellStart"/>
      <w:r w:rsidR="00044940">
        <w:rPr>
          <w:sz w:val="17"/>
        </w:rPr>
        <w:t>morfotipologiche</w:t>
      </w:r>
      <w:proofErr w:type="spellEnd"/>
      <w:r w:rsidR="00044940">
        <w:rPr>
          <w:sz w:val="17"/>
        </w:rPr>
        <w:t>, dei materiali e delle finiture esistenti che non interessino i beni vincolati ai sensi del Codice, art. 136, comma</w:t>
      </w:r>
      <w:r w:rsidR="00044940">
        <w:rPr>
          <w:spacing w:val="52"/>
          <w:sz w:val="17"/>
        </w:rPr>
        <w:t xml:space="preserve"> </w:t>
      </w:r>
      <w:r w:rsidR="00044940">
        <w:rPr>
          <w:sz w:val="17"/>
        </w:rPr>
        <w:t>1,</w:t>
      </w:r>
    </w:p>
    <w:p w14:paraId="58BF83C7" w14:textId="77777777" w:rsidR="004319F2" w:rsidRDefault="00044940">
      <w:pPr>
        <w:pStyle w:val="Corpotesto"/>
        <w:spacing w:before="2" w:line="237" w:lineRule="auto"/>
        <w:ind w:right="374"/>
        <w:jc w:val="both"/>
      </w:pPr>
      <w:r>
        <w:t xml:space="preserve">lettere a), b e c) limitatamente, per quest’ultima, agli immobili di interesse storico-architettonico o storico-testimoniale, ivi compresa l’edilizia rurale tradizionale, isolati o ricompresi nei centri o </w:t>
      </w:r>
      <w:r>
        <w:rPr>
          <w:shd w:val="clear" w:color="auto" w:fill="CCCCCB"/>
        </w:rPr>
        <w:t>nuclei storici</w:t>
      </w:r>
      <w:r>
        <w:t>;</w:t>
      </w:r>
    </w:p>
    <w:p w14:paraId="462F5A36" w14:textId="77777777" w:rsidR="004319F2" w:rsidRDefault="00000000">
      <w:pPr>
        <w:pStyle w:val="Paragrafoelenco"/>
        <w:numPr>
          <w:ilvl w:val="0"/>
          <w:numId w:val="2"/>
        </w:numPr>
        <w:tabs>
          <w:tab w:val="left" w:pos="769"/>
        </w:tabs>
        <w:spacing w:before="22" w:line="218" w:lineRule="auto"/>
        <w:rPr>
          <w:sz w:val="17"/>
        </w:rPr>
      </w:pPr>
      <w:r>
        <w:pict w14:anchorId="496CA212">
          <v:polyline id="_x0000_s2079" style="position:absolute;left:0;text-align:left;z-index:-251999232;mso-position-horizontal-relative:page" points="757.15pt,51.15pt,337.35pt,51.15pt,337.35pt,61.45pt,337.35pt,71.65pt,337.35pt,82pt,757.15pt,82pt,757.15pt,71.65pt,757.15pt,61.45pt,757.15pt,51.15pt" coordorigin="2249,341" coordsize="8396,617" fillcolor="#cccccb" stroked="f">
            <v:path arrowok="t"/>
            <o:lock v:ext="edit" verticies="t"/>
            <w10:wrap anchorx="page"/>
          </v:polyline>
        </w:pict>
      </w:r>
      <w:r w:rsidR="00044940">
        <w:rPr>
          <w:b/>
          <w:sz w:val="17"/>
        </w:rPr>
        <w:t xml:space="preserve">A.14. </w:t>
      </w:r>
      <w:r w:rsidR="00044940">
        <w:rPr>
          <w:sz w:val="17"/>
          <w:shd w:val="clear" w:color="auto" w:fill="CCCCCB"/>
        </w:rPr>
        <w:t>sostituzione o messa a dimora di alberi e arbusti, singoli o in gruppi, in aree pubbliche o</w:t>
      </w:r>
      <w:r w:rsidR="00044940">
        <w:rPr>
          <w:sz w:val="17"/>
        </w:rPr>
        <w:t xml:space="preserve"> private, eseguita con esemplari adulti della stessa specie o di specie autoctone o comunque storicamente</w:t>
      </w:r>
      <w:r w:rsidR="00044940">
        <w:rPr>
          <w:spacing w:val="7"/>
          <w:sz w:val="17"/>
        </w:rPr>
        <w:t xml:space="preserve"> </w:t>
      </w:r>
      <w:r w:rsidR="00044940">
        <w:rPr>
          <w:sz w:val="17"/>
        </w:rPr>
        <w:t>naturalizzate</w:t>
      </w:r>
      <w:r w:rsidR="00044940">
        <w:rPr>
          <w:spacing w:val="8"/>
          <w:sz w:val="17"/>
        </w:rPr>
        <w:t xml:space="preserve"> </w:t>
      </w:r>
      <w:r w:rsidR="00044940">
        <w:rPr>
          <w:sz w:val="17"/>
        </w:rPr>
        <w:t>e</w:t>
      </w:r>
      <w:r w:rsidR="00044940">
        <w:rPr>
          <w:spacing w:val="7"/>
          <w:sz w:val="17"/>
        </w:rPr>
        <w:t xml:space="preserve"> </w:t>
      </w:r>
      <w:r w:rsidR="00044940">
        <w:rPr>
          <w:sz w:val="17"/>
        </w:rPr>
        <w:t>tipiche</w:t>
      </w:r>
      <w:r w:rsidR="00044940">
        <w:rPr>
          <w:spacing w:val="6"/>
          <w:sz w:val="17"/>
        </w:rPr>
        <w:t xml:space="preserve"> </w:t>
      </w:r>
      <w:r w:rsidR="00044940">
        <w:rPr>
          <w:sz w:val="17"/>
        </w:rPr>
        <w:t>dei</w:t>
      </w:r>
      <w:r w:rsidR="00044940">
        <w:rPr>
          <w:spacing w:val="6"/>
          <w:sz w:val="17"/>
        </w:rPr>
        <w:t xml:space="preserve"> </w:t>
      </w:r>
      <w:r w:rsidR="00044940">
        <w:rPr>
          <w:sz w:val="17"/>
        </w:rPr>
        <w:t>luoghi,</w:t>
      </w:r>
      <w:r w:rsidR="00044940">
        <w:rPr>
          <w:spacing w:val="6"/>
          <w:sz w:val="17"/>
        </w:rPr>
        <w:t xml:space="preserve"> </w:t>
      </w:r>
      <w:r w:rsidR="00044940">
        <w:rPr>
          <w:sz w:val="17"/>
        </w:rPr>
        <w:t>purché</w:t>
      </w:r>
      <w:r w:rsidR="00044940">
        <w:rPr>
          <w:spacing w:val="6"/>
          <w:sz w:val="17"/>
        </w:rPr>
        <w:t xml:space="preserve"> </w:t>
      </w:r>
      <w:r w:rsidR="00044940">
        <w:rPr>
          <w:sz w:val="17"/>
        </w:rPr>
        <w:t>tali</w:t>
      </w:r>
      <w:r w:rsidR="00044940">
        <w:rPr>
          <w:spacing w:val="6"/>
          <w:sz w:val="17"/>
        </w:rPr>
        <w:t xml:space="preserve"> </w:t>
      </w:r>
      <w:r w:rsidR="00044940">
        <w:rPr>
          <w:sz w:val="17"/>
        </w:rPr>
        <w:t>interventi</w:t>
      </w:r>
      <w:r w:rsidR="00044940">
        <w:rPr>
          <w:spacing w:val="5"/>
          <w:sz w:val="17"/>
        </w:rPr>
        <w:t xml:space="preserve"> </w:t>
      </w:r>
      <w:r w:rsidR="00044940">
        <w:rPr>
          <w:sz w:val="17"/>
        </w:rPr>
        <w:t>non</w:t>
      </w:r>
      <w:r w:rsidR="00044940">
        <w:rPr>
          <w:spacing w:val="9"/>
          <w:sz w:val="17"/>
        </w:rPr>
        <w:t xml:space="preserve"> </w:t>
      </w:r>
      <w:r w:rsidR="00044940">
        <w:rPr>
          <w:sz w:val="17"/>
        </w:rPr>
        <w:t>interessino</w:t>
      </w:r>
      <w:r w:rsidR="00044940">
        <w:rPr>
          <w:spacing w:val="10"/>
          <w:sz w:val="17"/>
        </w:rPr>
        <w:t xml:space="preserve"> </w:t>
      </w:r>
      <w:r w:rsidR="00044940">
        <w:rPr>
          <w:sz w:val="17"/>
        </w:rPr>
        <w:t>i</w:t>
      </w:r>
      <w:r w:rsidR="00044940">
        <w:rPr>
          <w:spacing w:val="7"/>
          <w:sz w:val="17"/>
        </w:rPr>
        <w:t xml:space="preserve"> </w:t>
      </w:r>
      <w:r w:rsidR="00044940">
        <w:rPr>
          <w:sz w:val="17"/>
        </w:rPr>
        <w:t>beni</w:t>
      </w:r>
      <w:r w:rsidR="00044940">
        <w:rPr>
          <w:spacing w:val="6"/>
          <w:sz w:val="17"/>
        </w:rPr>
        <w:t xml:space="preserve"> </w:t>
      </w:r>
      <w:r w:rsidR="00044940">
        <w:rPr>
          <w:sz w:val="17"/>
        </w:rPr>
        <w:t>di</w:t>
      </w:r>
      <w:r w:rsidR="00044940">
        <w:rPr>
          <w:spacing w:val="7"/>
          <w:sz w:val="17"/>
        </w:rPr>
        <w:t xml:space="preserve"> </w:t>
      </w:r>
      <w:r w:rsidR="00044940">
        <w:rPr>
          <w:sz w:val="17"/>
        </w:rPr>
        <w:t>cui</w:t>
      </w:r>
    </w:p>
    <w:p w14:paraId="21A49931" w14:textId="77777777" w:rsidR="004319F2" w:rsidRDefault="00044940">
      <w:pPr>
        <w:pStyle w:val="Corpotesto"/>
        <w:spacing w:before="5"/>
        <w:ind w:right="372"/>
        <w:jc w:val="both"/>
      </w:pPr>
      <w:r>
        <w:t xml:space="preserve">all’art. 136, comma 1, lettere a) e b) del Codice, ferma l’autorizzazione degli uffici competenti, </w:t>
      </w:r>
      <w:r>
        <w:rPr>
          <w:shd w:val="clear" w:color="auto" w:fill="CCCCCB"/>
        </w:rPr>
        <w:t>ove prevista</w:t>
      </w:r>
      <w:r>
        <w:t>;</w:t>
      </w:r>
    </w:p>
    <w:p w14:paraId="4295C2E5" w14:textId="77777777" w:rsidR="004319F2" w:rsidRDefault="00044940">
      <w:pPr>
        <w:pStyle w:val="Paragrafoelenco"/>
        <w:numPr>
          <w:ilvl w:val="0"/>
          <w:numId w:val="2"/>
        </w:numPr>
        <w:tabs>
          <w:tab w:val="left" w:pos="769"/>
        </w:tabs>
        <w:spacing w:before="10" w:line="225" w:lineRule="auto"/>
        <w:ind w:right="370"/>
        <w:rPr>
          <w:sz w:val="17"/>
        </w:rPr>
      </w:pPr>
      <w:r>
        <w:rPr>
          <w:b/>
          <w:sz w:val="17"/>
        </w:rPr>
        <w:t xml:space="preserve">A.15. </w:t>
      </w:r>
      <w:r>
        <w:rPr>
          <w:sz w:val="17"/>
        </w:rPr>
        <w:t>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comportino</w:t>
      </w:r>
      <w:r>
        <w:rPr>
          <w:spacing w:val="11"/>
          <w:sz w:val="17"/>
        </w:rPr>
        <w:t xml:space="preserve"> </w:t>
      </w:r>
      <w:r>
        <w:rPr>
          <w:sz w:val="17"/>
        </w:rPr>
        <w:t>la</w:t>
      </w:r>
      <w:r>
        <w:rPr>
          <w:spacing w:val="13"/>
          <w:sz w:val="17"/>
        </w:rPr>
        <w:t xml:space="preserve"> </w:t>
      </w:r>
      <w:r>
        <w:rPr>
          <w:sz w:val="17"/>
        </w:rPr>
        <w:t>modifica</w:t>
      </w:r>
      <w:r>
        <w:rPr>
          <w:spacing w:val="13"/>
          <w:sz w:val="17"/>
        </w:rPr>
        <w:t xml:space="preserve"> </w:t>
      </w:r>
      <w:r>
        <w:rPr>
          <w:sz w:val="17"/>
        </w:rPr>
        <w:t>permanente</w:t>
      </w:r>
      <w:r>
        <w:rPr>
          <w:spacing w:val="9"/>
          <w:sz w:val="17"/>
        </w:rPr>
        <w:t xml:space="preserve"> </w:t>
      </w:r>
      <w:r>
        <w:rPr>
          <w:sz w:val="17"/>
        </w:rPr>
        <w:t>della</w:t>
      </w:r>
      <w:r>
        <w:rPr>
          <w:spacing w:val="13"/>
          <w:sz w:val="17"/>
        </w:rPr>
        <w:t xml:space="preserve"> </w:t>
      </w:r>
      <w:r>
        <w:rPr>
          <w:sz w:val="17"/>
        </w:rPr>
        <w:t>morfologia</w:t>
      </w:r>
      <w:r>
        <w:rPr>
          <w:spacing w:val="11"/>
          <w:sz w:val="17"/>
        </w:rPr>
        <w:t xml:space="preserve"> </w:t>
      </w:r>
      <w:r>
        <w:rPr>
          <w:sz w:val="17"/>
        </w:rPr>
        <w:t>del</w:t>
      </w:r>
      <w:r>
        <w:rPr>
          <w:spacing w:val="11"/>
          <w:sz w:val="17"/>
        </w:rPr>
        <w:t xml:space="preserve"> </w:t>
      </w:r>
      <w:r>
        <w:rPr>
          <w:sz w:val="17"/>
        </w:rPr>
        <w:t>terreno</w:t>
      </w:r>
      <w:r>
        <w:rPr>
          <w:spacing w:val="10"/>
          <w:sz w:val="17"/>
        </w:rPr>
        <w:t xml:space="preserve"> </w:t>
      </w:r>
      <w:r>
        <w:rPr>
          <w:sz w:val="17"/>
        </w:rPr>
        <w:t>e</w:t>
      </w:r>
      <w:r>
        <w:rPr>
          <w:spacing w:val="12"/>
          <w:sz w:val="17"/>
        </w:rPr>
        <w:t xml:space="preserve"> </w:t>
      </w:r>
      <w:r>
        <w:rPr>
          <w:sz w:val="17"/>
        </w:rPr>
        <w:t>che</w:t>
      </w:r>
      <w:r>
        <w:rPr>
          <w:spacing w:val="11"/>
          <w:sz w:val="17"/>
        </w:rPr>
        <w:t xml:space="preserve"> </w:t>
      </w:r>
      <w:r>
        <w:rPr>
          <w:sz w:val="17"/>
        </w:rPr>
        <w:t>non</w:t>
      </w:r>
      <w:r>
        <w:rPr>
          <w:spacing w:val="13"/>
          <w:sz w:val="17"/>
        </w:rPr>
        <w:t xml:space="preserve"> </w:t>
      </w:r>
      <w:r>
        <w:rPr>
          <w:sz w:val="17"/>
        </w:rPr>
        <w:t>incidano</w:t>
      </w:r>
      <w:r>
        <w:rPr>
          <w:spacing w:val="12"/>
          <w:sz w:val="17"/>
        </w:rPr>
        <w:t xml:space="preserve"> </w:t>
      </w:r>
      <w:r>
        <w:rPr>
          <w:sz w:val="17"/>
        </w:rPr>
        <w:t>sugli</w:t>
      </w:r>
      <w:r>
        <w:rPr>
          <w:spacing w:val="11"/>
          <w:sz w:val="17"/>
        </w:rPr>
        <w:t xml:space="preserve"> </w:t>
      </w:r>
      <w:r>
        <w:rPr>
          <w:sz w:val="17"/>
        </w:rPr>
        <w:t>assetti</w:t>
      </w:r>
    </w:p>
    <w:p w14:paraId="066299B8" w14:textId="77777777" w:rsidR="004319F2" w:rsidRDefault="00044940">
      <w:pPr>
        <w:pStyle w:val="Corpotesto"/>
        <w:spacing w:before="4" w:line="237" w:lineRule="auto"/>
        <w:ind w:right="370"/>
        <w:jc w:val="both"/>
      </w:pPr>
      <w:r>
        <w:t>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w:t>
      </w:r>
      <w:r>
        <w:rPr>
          <w:spacing w:val="-7"/>
        </w:rPr>
        <w:t xml:space="preserve"> </w:t>
      </w:r>
      <w:r>
        <w:t>casi</w:t>
      </w:r>
      <w:r>
        <w:rPr>
          <w:spacing w:val="-7"/>
        </w:rPr>
        <w:t xml:space="preserve"> </w:t>
      </w:r>
      <w:r>
        <w:t>sopraelencati</w:t>
      </w:r>
      <w:r>
        <w:rPr>
          <w:spacing w:val="-7"/>
        </w:rPr>
        <w:t xml:space="preserve"> </w:t>
      </w:r>
      <w:r>
        <w:t>è</w:t>
      </w:r>
      <w:r>
        <w:rPr>
          <w:spacing w:val="-3"/>
        </w:rPr>
        <w:t xml:space="preserve"> </w:t>
      </w:r>
      <w:r>
        <w:t>consentita</w:t>
      </w:r>
      <w:r>
        <w:rPr>
          <w:spacing w:val="-5"/>
        </w:rPr>
        <w:t xml:space="preserve"> </w:t>
      </w:r>
      <w:r>
        <w:t>la</w:t>
      </w:r>
      <w:r>
        <w:rPr>
          <w:spacing w:val="-2"/>
        </w:rPr>
        <w:t xml:space="preserve"> </w:t>
      </w:r>
      <w:r>
        <w:t>realizzazione</w:t>
      </w:r>
      <w:r>
        <w:rPr>
          <w:spacing w:val="-4"/>
        </w:rPr>
        <w:t xml:space="preserve"> </w:t>
      </w:r>
      <w:r>
        <w:t>di</w:t>
      </w:r>
      <w:r>
        <w:rPr>
          <w:spacing w:val="-7"/>
        </w:rPr>
        <w:t xml:space="preserve"> </w:t>
      </w:r>
      <w:r>
        <w:t>pozzetti</w:t>
      </w:r>
      <w:r>
        <w:rPr>
          <w:spacing w:val="-6"/>
        </w:rPr>
        <w:t xml:space="preserve"> </w:t>
      </w:r>
      <w:r>
        <w:t>a</w:t>
      </w:r>
      <w:r>
        <w:rPr>
          <w:spacing w:val="-2"/>
        </w:rPr>
        <w:t xml:space="preserve"> </w:t>
      </w:r>
      <w:r>
        <w:t>raso</w:t>
      </w:r>
      <w:r>
        <w:rPr>
          <w:spacing w:val="-4"/>
        </w:rPr>
        <w:t xml:space="preserve"> </w:t>
      </w:r>
      <w:r>
        <w:t>emergenti</w:t>
      </w:r>
      <w:r>
        <w:rPr>
          <w:spacing w:val="-7"/>
        </w:rPr>
        <w:t xml:space="preserve"> </w:t>
      </w:r>
      <w:r>
        <w:t>dal</w:t>
      </w:r>
      <w:r>
        <w:rPr>
          <w:spacing w:val="-5"/>
        </w:rPr>
        <w:t xml:space="preserve"> </w:t>
      </w:r>
      <w:r>
        <w:t>suolo</w:t>
      </w:r>
      <w:r>
        <w:rPr>
          <w:spacing w:val="-4"/>
        </w:rPr>
        <w:t xml:space="preserve"> </w:t>
      </w:r>
      <w:r>
        <w:t>non</w:t>
      </w:r>
      <w:r>
        <w:rPr>
          <w:spacing w:val="-5"/>
        </w:rPr>
        <w:t xml:space="preserve"> </w:t>
      </w:r>
      <w:r>
        <w:t>oltre i 40</w:t>
      </w:r>
      <w:r>
        <w:rPr>
          <w:spacing w:val="1"/>
        </w:rPr>
        <w:t xml:space="preserve"> </w:t>
      </w:r>
      <w:r>
        <w:t>cm;</w:t>
      </w:r>
    </w:p>
    <w:p w14:paraId="0FAFE91C" w14:textId="77777777" w:rsidR="004319F2" w:rsidRDefault="004319F2">
      <w:pPr>
        <w:spacing w:line="237" w:lineRule="auto"/>
        <w:jc w:val="both"/>
        <w:sectPr w:rsidR="004319F2">
          <w:pgSz w:w="12240" w:h="15840"/>
          <w:pgMar w:top="1700" w:right="1220" w:bottom="1760" w:left="1480" w:header="1500" w:footer="1561" w:gutter="0"/>
          <w:cols w:space="720"/>
        </w:sectPr>
      </w:pPr>
    </w:p>
    <w:p w14:paraId="6A8E92AA" w14:textId="77777777" w:rsidR="004319F2" w:rsidRDefault="004319F2">
      <w:pPr>
        <w:pStyle w:val="Corpotesto"/>
        <w:ind w:left="0"/>
        <w:rPr>
          <w:sz w:val="20"/>
        </w:rPr>
      </w:pPr>
    </w:p>
    <w:p w14:paraId="7A9D6623" w14:textId="77777777" w:rsidR="004319F2" w:rsidRDefault="004319F2">
      <w:pPr>
        <w:pStyle w:val="Corpotesto"/>
        <w:spacing w:before="7"/>
        <w:ind w:left="0"/>
        <w:rPr>
          <w:sz w:val="11"/>
        </w:rPr>
      </w:pPr>
    </w:p>
    <w:p w14:paraId="03643984" w14:textId="77777777" w:rsidR="004319F2" w:rsidRDefault="00000000">
      <w:pPr>
        <w:pStyle w:val="Corpotesto"/>
        <w:spacing w:line="32" w:lineRule="exact"/>
        <w:ind w:left="88"/>
        <w:rPr>
          <w:sz w:val="3"/>
        </w:rPr>
      </w:pPr>
      <w:r>
        <w:rPr>
          <w:sz w:val="3"/>
        </w:rPr>
      </w:r>
      <w:r>
        <w:rPr>
          <w:sz w:val="3"/>
        </w:rPr>
        <w:pict w14:anchorId="78C16E23">
          <v:group id="_x0000_s2065" style="width:453pt;height:1.6pt;mso-position-horizontal-relative:char;mso-position-vertical-relative:line" coordsize="9060,32">
            <v:line id="_x0000_s2078" style="position:absolute" from="0,16" to="9060,16" strokecolor="#b0b0b0" strokeweight="1.56pt"/>
            <v:rect id="_x0000_s2077" style="position:absolute;width:5;height:5" fillcolor="#b0b0b0" stroked="f"/>
            <v:rect id="_x0000_s2076" style="position:absolute;width:5;height:5" fillcolor="#b0b0b0" stroked="f"/>
            <v:line id="_x0000_s2075" style="position:absolute" from="5,2" to="9055,2" strokecolor="#b0b0b0" strokeweight=".24pt"/>
            <v:rect id="_x0000_s2074" style="position:absolute;left:9055;width:5;height:5" fillcolor="#e8e8e8" stroked="f"/>
            <v:rect id="_x0000_s2073" style="position:absolute;left:9055;width:5;height:5" fillcolor="#b0b0b0" stroked="f"/>
            <v:rect id="_x0000_s2072" style="position:absolute;top:4;width:5;height:22" fillcolor="#b0b0b0" stroked="f"/>
            <v:rect id="_x0000_s2071" style="position:absolute;left:9055;top:4;width:5;height:22" fillcolor="#e8e8e8" stroked="f"/>
            <v:rect id="_x0000_s2070" style="position:absolute;top:26;width:5;height:5" fillcolor="#b0b0b0" stroked="f"/>
            <v:rect id="_x0000_s2069" style="position:absolute;top:26;width:5;height:5" fillcolor="#e8e8e8" stroked="f"/>
            <v:line id="_x0000_s2068" style="position:absolute" from="5,29" to="9055,29" strokecolor="#e8e8e8" strokeweight=".24pt"/>
            <v:rect id="_x0000_s2067" style="position:absolute;left:9055;top:26;width:5;height:5" fillcolor="#e8e8e8" stroked="f"/>
            <v:rect id="_x0000_s2066" style="position:absolute;left:9055;top:26;width:5;height:5" fillcolor="#e8e8e8" stroked="f"/>
            <w10:anchorlock/>
          </v:group>
        </w:pict>
      </w:r>
    </w:p>
    <w:p w14:paraId="36FF268A" w14:textId="77777777" w:rsidR="004319F2" w:rsidRDefault="00044940">
      <w:pPr>
        <w:pStyle w:val="Paragrafoelenco"/>
        <w:numPr>
          <w:ilvl w:val="0"/>
          <w:numId w:val="2"/>
        </w:numPr>
        <w:tabs>
          <w:tab w:val="left" w:pos="769"/>
        </w:tabs>
        <w:spacing w:before="106" w:line="225" w:lineRule="auto"/>
        <w:ind w:right="373"/>
        <w:rPr>
          <w:sz w:val="17"/>
        </w:rPr>
      </w:pPr>
      <w:r>
        <w:rPr>
          <w:b/>
          <w:sz w:val="17"/>
        </w:rPr>
        <w:t xml:space="preserve">A.16. </w:t>
      </w:r>
      <w:r>
        <w:rPr>
          <w:sz w:val="17"/>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w:t>
      </w:r>
      <w:r>
        <w:rPr>
          <w:spacing w:val="-34"/>
          <w:sz w:val="17"/>
        </w:rPr>
        <w:t xml:space="preserve"> </w:t>
      </w:r>
      <w:r>
        <w:rPr>
          <w:sz w:val="17"/>
        </w:rPr>
        <w:t>solare;</w:t>
      </w:r>
    </w:p>
    <w:p w14:paraId="75764EB3" w14:textId="77777777" w:rsidR="004319F2" w:rsidRDefault="00044940">
      <w:pPr>
        <w:pStyle w:val="Paragrafoelenco"/>
        <w:numPr>
          <w:ilvl w:val="0"/>
          <w:numId w:val="2"/>
        </w:numPr>
        <w:tabs>
          <w:tab w:val="left" w:pos="769"/>
        </w:tabs>
        <w:spacing w:before="22" w:line="218" w:lineRule="auto"/>
        <w:rPr>
          <w:sz w:val="17"/>
        </w:rPr>
      </w:pPr>
      <w:r>
        <w:rPr>
          <w:b/>
          <w:sz w:val="17"/>
        </w:rPr>
        <w:t xml:space="preserve">A.17. </w:t>
      </w:r>
      <w:r>
        <w:rPr>
          <w:sz w:val="17"/>
        </w:rPr>
        <w:t>installazioni esterne poste a corredo di attività economiche quali esercizi di somministrazione di alimenti e bevande, attività commerciali, turistico-ricettive, sportive o del tempo</w:t>
      </w:r>
      <w:r>
        <w:rPr>
          <w:spacing w:val="39"/>
          <w:sz w:val="17"/>
        </w:rPr>
        <w:t xml:space="preserve"> </w:t>
      </w:r>
      <w:r>
        <w:rPr>
          <w:sz w:val="17"/>
        </w:rPr>
        <w:t>libero,</w:t>
      </w:r>
      <w:r>
        <w:rPr>
          <w:spacing w:val="41"/>
          <w:sz w:val="17"/>
        </w:rPr>
        <w:t xml:space="preserve"> </w:t>
      </w:r>
      <w:r>
        <w:rPr>
          <w:sz w:val="17"/>
        </w:rPr>
        <w:t>costituite</w:t>
      </w:r>
      <w:r>
        <w:rPr>
          <w:spacing w:val="36"/>
          <w:sz w:val="17"/>
        </w:rPr>
        <w:t xml:space="preserve"> </w:t>
      </w:r>
      <w:r>
        <w:rPr>
          <w:sz w:val="17"/>
        </w:rPr>
        <w:t>da</w:t>
      </w:r>
      <w:r>
        <w:rPr>
          <w:spacing w:val="39"/>
          <w:sz w:val="17"/>
        </w:rPr>
        <w:t xml:space="preserve"> </w:t>
      </w:r>
      <w:r>
        <w:rPr>
          <w:sz w:val="17"/>
        </w:rPr>
        <w:t>elementi</w:t>
      </w:r>
      <w:r>
        <w:rPr>
          <w:spacing w:val="36"/>
          <w:sz w:val="17"/>
        </w:rPr>
        <w:t xml:space="preserve"> </w:t>
      </w:r>
      <w:r>
        <w:rPr>
          <w:sz w:val="17"/>
        </w:rPr>
        <w:t>facilmente</w:t>
      </w:r>
      <w:r>
        <w:rPr>
          <w:spacing w:val="37"/>
          <w:sz w:val="17"/>
        </w:rPr>
        <w:t xml:space="preserve"> </w:t>
      </w:r>
      <w:r>
        <w:rPr>
          <w:sz w:val="17"/>
        </w:rPr>
        <w:t>amovibili</w:t>
      </w:r>
      <w:r>
        <w:rPr>
          <w:spacing w:val="36"/>
          <w:sz w:val="17"/>
        </w:rPr>
        <w:t xml:space="preserve"> </w:t>
      </w:r>
      <w:r>
        <w:rPr>
          <w:sz w:val="17"/>
        </w:rPr>
        <w:t>quali</w:t>
      </w:r>
      <w:r>
        <w:rPr>
          <w:spacing w:val="35"/>
          <w:sz w:val="17"/>
        </w:rPr>
        <w:t xml:space="preserve"> </w:t>
      </w:r>
      <w:r>
        <w:rPr>
          <w:sz w:val="17"/>
        </w:rPr>
        <w:t>tende,</w:t>
      </w:r>
      <w:r>
        <w:rPr>
          <w:spacing w:val="41"/>
          <w:sz w:val="17"/>
        </w:rPr>
        <w:t xml:space="preserve"> </w:t>
      </w:r>
      <w:r>
        <w:rPr>
          <w:sz w:val="17"/>
        </w:rPr>
        <w:t>pedane,</w:t>
      </w:r>
      <w:r>
        <w:rPr>
          <w:spacing w:val="40"/>
          <w:sz w:val="17"/>
        </w:rPr>
        <w:t xml:space="preserve"> </w:t>
      </w:r>
      <w:r>
        <w:rPr>
          <w:sz w:val="17"/>
        </w:rPr>
        <w:t>paratie</w:t>
      </w:r>
      <w:r>
        <w:rPr>
          <w:spacing w:val="37"/>
          <w:sz w:val="17"/>
        </w:rPr>
        <w:t xml:space="preserve"> </w:t>
      </w:r>
      <w:r>
        <w:rPr>
          <w:sz w:val="17"/>
        </w:rPr>
        <w:t>laterali</w:t>
      </w:r>
    </w:p>
    <w:p w14:paraId="56B62FAC" w14:textId="77777777" w:rsidR="004319F2" w:rsidRDefault="00044940">
      <w:pPr>
        <w:pStyle w:val="Corpotesto"/>
        <w:spacing w:before="7" w:line="237" w:lineRule="auto"/>
        <w:ind w:right="372"/>
        <w:jc w:val="both"/>
      </w:pPr>
      <w:r>
        <w:t>frangivento, manufatti ornamentali, elementi ombreggianti o altre strutture leggere di copertura, e prive di parti in muratura o strutture stabilmente ancorate al suolo;</w:t>
      </w:r>
    </w:p>
    <w:p w14:paraId="264FC30F" w14:textId="77777777" w:rsidR="004319F2" w:rsidRDefault="00044940">
      <w:pPr>
        <w:pStyle w:val="Paragrafoelenco"/>
        <w:numPr>
          <w:ilvl w:val="0"/>
          <w:numId w:val="2"/>
        </w:numPr>
        <w:tabs>
          <w:tab w:val="left" w:pos="769"/>
        </w:tabs>
        <w:spacing w:before="38" w:line="204" w:lineRule="auto"/>
        <w:ind w:right="373"/>
        <w:rPr>
          <w:sz w:val="17"/>
        </w:rPr>
      </w:pPr>
      <w:r>
        <w:rPr>
          <w:b/>
          <w:sz w:val="17"/>
        </w:rPr>
        <w:t xml:space="preserve">A.18. </w:t>
      </w:r>
      <w:r>
        <w:rPr>
          <w:sz w:val="17"/>
        </w:rPr>
        <w:t>installazione di strutture di supporto al monitoraggio ambientale o a prospezioni geognostiche, con esclusione di quelle destinate ad attività di ricerca di</w:t>
      </w:r>
      <w:r>
        <w:rPr>
          <w:spacing w:val="-27"/>
          <w:sz w:val="17"/>
        </w:rPr>
        <w:t xml:space="preserve"> </w:t>
      </w:r>
      <w:r>
        <w:rPr>
          <w:sz w:val="17"/>
        </w:rPr>
        <w:t>idrocarburi;</w:t>
      </w:r>
    </w:p>
    <w:p w14:paraId="5CFAEDAA" w14:textId="77777777" w:rsidR="004319F2" w:rsidRDefault="00044940">
      <w:pPr>
        <w:pStyle w:val="Paragrafoelenco"/>
        <w:numPr>
          <w:ilvl w:val="0"/>
          <w:numId w:val="2"/>
        </w:numPr>
        <w:tabs>
          <w:tab w:val="left" w:pos="769"/>
        </w:tabs>
        <w:spacing w:before="14" w:line="225" w:lineRule="auto"/>
        <w:ind w:right="375"/>
        <w:rPr>
          <w:sz w:val="17"/>
        </w:rPr>
      </w:pPr>
      <w:r>
        <w:rPr>
          <w:b/>
          <w:sz w:val="17"/>
        </w:rPr>
        <w:t xml:space="preserve">A.19. </w:t>
      </w:r>
      <w:r>
        <w:rPr>
          <w:sz w:val="17"/>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w:t>
      </w:r>
      <w:r>
        <w:rPr>
          <w:spacing w:val="11"/>
          <w:sz w:val="17"/>
        </w:rPr>
        <w:t xml:space="preserve"> </w:t>
      </w:r>
      <w:r>
        <w:rPr>
          <w:sz w:val="17"/>
        </w:rPr>
        <w:t>in</w:t>
      </w:r>
      <w:r>
        <w:rPr>
          <w:spacing w:val="13"/>
          <w:sz w:val="17"/>
        </w:rPr>
        <w:t xml:space="preserve"> </w:t>
      </w:r>
      <w:r>
        <w:rPr>
          <w:sz w:val="17"/>
        </w:rPr>
        <w:t>legno</w:t>
      </w:r>
      <w:r>
        <w:rPr>
          <w:spacing w:val="12"/>
          <w:sz w:val="17"/>
        </w:rPr>
        <w:t xml:space="preserve"> </w:t>
      </w:r>
      <w:r>
        <w:rPr>
          <w:sz w:val="17"/>
        </w:rPr>
        <w:t>per</w:t>
      </w:r>
      <w:r>
        <w:rPr>
          <w:spacing w:val="11"/>
          <w:sz w:val="17"/>
        </w:rPr>
        <w:t xml:space="preserve"> </w:t>
      </w:r>
      <w:r>
        <w:rPr>
          <w:sz w:val="17"/>
        </w:rPr>
        <w:t>ricovero</w:t>
      </w:r>
      <w:r>
        <w:rPr>
          <w:spacing w:val="12"/>
          <w:sz w:val="17"/>
        </w:rPr>
        <w:t xml:space="preserve"> </w:t>
      </w:r>
      <w:r>
        <w:rPr>
          <w:sz w:val="17"/>
        </w:rPr>
        <w:t>di</w:t>
      </w:r>
      <w:r>
        <w:rPr>
          <w:spacing w:val="6"/>
          <w:sz w:val="17"/>
        </w:rPr>
        <w:t xml:space="preserve"> </w:t>
      </w:r>
      <w:r>
        <w:rPr>
          <w:sz w:val="17"/>
        </w:rPr>
        <w:t>attrezzi</w:t>
      </w:r>
      <w:r>
        <w:rPr>
          <w:spacing w:val="12"/>
          <w:sz w:val="17"/>
        </w:rPr>
        <w:t xml:space="preserve"> </w:t>
      </w:r>
      <w:r>
        <w:rPr>
          <w:sz w:val="17"/>
        </w:rPr>
        <w:t>agricoli,</w:t>
      </w:r>
      <w:r>
        <w:rPr>
          <w:spacing w:val="14"/>
          <w:sz w:val="17"/>
        </w:rPr>
        <w:t xml:space="preserve"> </w:t>
      </w:r>
      <w:r>
        <w:rPr>
          <w:sz w:val="17"/>
        </w:rPr>
        <w:t>con</w:t>
      </w:r>
      <w:r>
        <w:rPr>
          <w:spacing w:val="13"/>
          <w:sz w:val="17"/>
        </w:rPr>
        <w:t xml:space="preserve"> </w:t>
      </w:r>
      <w:r>
        <w:rPr>
          <w:sz w:val="17"/>
        </w:rPr>
        <w:t>superficie</w:t>
      </w:r>
      <w:r>
        <w:rPr>
          <w:spacing w:val="13"/>
          <w:sz w:val="17"/>
        </w:rPr>
        <w:t xml:space="preserve"> </w:t>
      </w:r>
      <w:r>
        <w:rPr>
          <w:sz w:val="17"/>
        </w:rPr>
        <w:t>coperta</w:t>
      </w:r>
      <w:r>
        <w:rPr>
          <w:spacing w:val="13"/>
          <w:sz w:val="17"/>
        </w:rPr>
        <w:t xml:space="preserve"> </w:t>
      </w:r>
      <w:r>
        <w:rPr>
          <w:sz w:val="17"/>
        </w:rPr>
        <w:t>non</w:t>
      </w:r>
      <w:r>
        <w:rPr>
          <w:spacing w:val="13"/>
          <w:sz w:val="17"/>
        </w:rPr>
        <w:t xml:space="preserve"> </w:t>
      </w:r>
      <w:r>
        <w:rPr>
          <w:sz w:val="17"/>
        </w:rPr>
        <w:t>superiore</w:t>
      </w:r>
      <w:r>
        <w:rPr>
          <w:spacing w:val="9"/>
          <w:sz w:val="17"/>
        </w:rPr>
        <w:t xml:space="preserve"> </w:t>
      </w:r>
      <w:r>
        <w:rPr>
          <w:sz w:val="17"/>
        </w:rPr>
        <w:t>a</w:t>
      </w:r>
      <w:r>
        <w:rPr>
          <w:spacing w:val="16"/>
          <w:sz w:val="17"/>
        </w:rPr>
        <w:t xml:space="preserve"> </w:t>
      </w:r>
      <w:r>
        <w:rPr>
          <w:sz w:val="17"/>
        </w:rPr>
        <w:t>cinque</w:t>
      </w:r>
    </w:p>
    <w:p w14:paraId="217C7D15" w14:textId="77777777" w:rsidR="004319F2" w:rsidRDefault="00044940">
      <w:pPr>
        <w:pStyle w:val="Corpotesto"/>
        <w:spacing w:before="3"/>
        <w:ind w:right="370"/>
        <w:jc w:val="both"/>
      </w:pPr>
      <w:r>
        <w:t>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w:t>
      </w:r>
      <w:proofErr w:type="spellStart"/>
      <w:r>
        <w:t>silvo</w:t>
      </w:r>
      <w:proofErr w:type="spellEnd"/>
      <w:r>
        <w:t>-pastorali,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p>
    <w:p w14:paraId="3FD75ECD" w14:textId="77777777" w:rsidR="004319F2" w:rsidRDefault="00044940">
      <w:pPr>
        <w:pStyle w:val="Paragrafoelenco"/>
        <w:numPr>
          <w:ilvl w:val="0"/>
          <w:numId w:val="2"/>
        </w:numPr>
        <w:tabs>
          <w:tab w:val="left" w:pos="769"/>
        </w:tabs>
        <w:spacing w:before="1" w:line="225" w:lineRule="auto"/>
        <w:ind w:right="373"/>
        <w:rPr>
          <w:sz w:val="17"/>
        </w:rPr>
      </w:pPr>
      <w:r>
        <w:rPr>
          <w:b/>
          <w:sz w:val="17"/>
        </w:rPr>
        <w:t xml:space="preserve">A.20. </w:t>
      </w:r>
      <w:r>
        <w:rPr>
          <w:sz w:val="17"/>
        </w:rPr>
        <w:t>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w:t>
      </w:r>
      <w:r>
        <w:rPr>
          <w:spacing w:val="40"/>
          <w:sz w:val="17"/>
        </w:rPr>
        <w:t xml:space="preserve"> </w:t>
      </w:r>
      <w:r>
        <w:rPr>
          <w:sz w:val="17"/>
        </w:rPr>
        <w:t>al</w:t>
      </w:r>
      <w:r>
        <w:rPr>
          <w:spacing w:val="41"/>
          <w:sz w:val="17"/>
        </w:rPr>
        <w:t xml:space="preserve"> </w:t>
      </w:r>
      <w:r>
        <w:rPr>
          <w:sz w:val="17"/>
        </w:rPr>
        <w:t>bosco,</w:t>
      </w:r>
      <w:r>
        <w:rPr>
          <w:spacing w:val="45"/>
          <w:sz w:val="17"/>
        </w:rPr>
        <w:t xml:space="preserve"> </w:t>
      </w:r>
      <w:r>
        <w:rPr>
          <w:sz w:val="17"/>
        </w:rPr>
        <w:t>quali</w:t>
      </w:r>
      <w:r>
        <w:rPr>
          <w:spacing w:val="41"/>
          <w:sz w:val="17"/>
        </w:rPr>
        <w:t xml:space="preserve"> </w:t>
      </w:r>
      <w:r>
        <w:rPr>
          <w:sz w:val="17"/>
        </w:rPr>
        <w:t>elettrodotti,</w:t>
      </w:r>
      <w:r>
        <w:rPr>
          <w:spacing w:val="42"/>
          <w:sz w:val="17"/>
        </w:rPr>
        <w:t xml:space="preserve"> </w:t>
      </w:r>
      <w:r>
        <w:rPr>
          <w:sz w:val="17"/>
        </w:rPr>
        <w:t>viabilità</w:t>
      </w:r>
      <w:r>
        <w:rPr>
          <w:spacing w:val="44"/>
          <w:sz w:val="17"/>
        </w:rPr>
        <w:t xml:space="preserve"> </w:t>
      </w:r>
      <w:r>
        <w:rPr>
          <w:sz w:val="17"/>
        </w:rPr>
        <w:t>pubblica,</w:t>
      </w:r>
      <w:r>
        <w:rPr>
          <w:spacing w:val="45"/>
          <w:sz w:val="17"/>
        </w:rPr>
        <w:t xml:space="preserve"> </w:t>
      </w:r>
      <w:r>
        <w:rPr>
          <w:sz w:val="17"/>
        </w:rPr>
        <w:t>opere</w:t>
      </w:r>
      <w:r>
        <w:rPr>
          <w:spacing w:val="42"/>
          <w:sz w:val="17"/>
        </w:rPr>
        <w:t xml:space="preserve"> </w:t>
      </w:r>
      <w:r>
        <w:rPr>
          <w:sz w:val="17"/>
        </w:rPr>
        <w:t>idrauliche;</w:t>
      </w:r>
      <w:r>
        <w:rPr>
          <w:spacing w:val="44"/>
          <w:sz w:val="17"/>
        </w:rPr>
        <w:t xml:space="preserve"> </w:t>
      </w:r>
      <w:r>
        <w:rPr>
          <w:sz w:val="17"/>
        </w:rPr>
        <w:t>interventi</w:t>
      </w:r>
      <w:r>
        <w:rPr>
          <w:spacing w:val="44"/>
          <w:sz w:val="17"/>
        </w:rPr>
        <w:t xml:space="preserve"> </w:t>
      </w:r>
      <w:r>
        <w:rPr>
          <w:sz w:val="17"/>
        </w:rPr>
        <w:t>di</w:t>
      </w:r>
    </w:p>
    <w:p w14:paraId="445CC5F3" w14:textId="77777777" w:rsidR="004319F2" w:rsidRDefault="00044940">
      <w:pPr>
        <w:pStyle w:val="Corpotesto"/>
        <w:spacing w:before="5" w:line="237" w:lineRule="auto"/>
        <w:ind w:right="374"/>
        <w:jc w:val="both"/>
      </w:pPr>
      <w:r>
        <w:t>realizzazione o adeguamento della viabilità forestale al servizio delle attività agro-</w:t>
      </w:r>
      <w:proofErr w:type="spellStart"/>
      <w:r>
        <w:t>silvo</w:t>
      </w:r>
      <w:proofErr w:type="spellEnd"/>
      <w:r>
        <w:t xml:space="preserve">-pastorali e funzionali alla gestione e tutela del territorio, vietate al transito ordinario, con fondo non asfaltato e a carreggiata unica, previsti da piani o strumenti di gestione forestale approvati dalla Regione previo parere favorevole del Soprintendente per la parte inerente </w:t>
      </w:r>
      <w:proofErr w:type="gramStart"/>
      <w:r>
        <w:t>la</w:t>
      </w:r>
      <w:proofErr w:type="gramEnd"/>
      <w:r>
        <w:t xml:space="preserve"> realizzazione o adeguamento della viabilità</w:t>
      </w:r>
      <w:r>
        <w:rPr>
          <w:spacing w:val="3"/>
        </w:rPr>
        <w:t xml:space="preserve"> </w:t>
      </w:r>
      <w:r>
        <w:t>forestale;</w:t>
      </w:r>
    </w:p>
    <w:p w14:paraId="3622CF33" w14:textId="77777777" w:rsidR="004319F2" w:rsidRDefault="00044940">
      <w:pPr>
        <w:pStyle w:val="Paragrafoelenco"/>
        <w:numPr>
          <w:ilvl w:val="0"/>
          <w:numId w:val="2"/>
        </w:numPr>
        <w:tabs>
          <w:tab w:val="left" w:pos="769"/>
        </w:tabs>
        <w:spacing w:before="39" w:line="204" w:lineRule="auto"/>
        <w:ind w:right="375"/>
        <w:rPr>
          <w:sz w:val="17"/>
        </w:rPr>
      </w:pPr>
      <w:r>
        <w:rPr>
          <w:b/>
          <w:sz w:val="17"/>
        </w:rPr>
        <w:t xml:space="preserve">A.21. </w:t>
      </w:r>
      <w:r>
        <w:rPr>
          <w:sz w:val="17"/>
        </w:rPr>
        <w:t>realizzazione di monumenti, lapidi, edicole funerarie ed opere di arredo all’interno dei cimiteri;</w:t>
      </w:r>
    </w:p>
    <w:p w14:paraId="70739BC9" w14:textId="77777777" w:rsidR="004319F2" w:rsidRDefault="00044940">
      <w:pPr>
        <w:pStyle w:val="Paragrafoelenco"/>
        <w:numPr>
          <w:ilvl w:val="0"/>
          <w:numId w:val="2"/>
        </w:numPr>
        <w:tabs>
          <w:tab w:val="left" w:pos="769"/>
        </w:tabs>
        <w:spacing w:line="360" w:lineRule="exact"/>
        <w:ind w:right="0"/>
        <w:jc w:val="left"/>
        <w:rPr>
          <w:sz w:val="17"/>
        </w:rPr>
      </w:pPr>
      <w:r>
        <w:rPr>
          <w:b/>
          <w:sz w:val="17"/>
        </w:rPr>
        <w:t>A.22.</w:t>
      </w:r>
      <w:r>
        <w:rPr>
          <w:b/>
          <w:spacing w:val="-4"/>
          <w:sz w:val="17"/>
        </w:rPr>
        <w:t xml:space="preserve"> </w:t>
      </w:r>
      <w:r>
        <w:rPr>
          <w:sz w:val="17"/>
        </w:rPr>
        <w:t>installazione</w:t>
      </w:r>
      <w:r>
        <w:rPr>
          <w:spacing w:val="-4"/>
          <w:sz w:val="17"/>
        </w:rPr>
        <w:t xml:space="preserve"> </w:t>
      </w:r>
      <w:r>
        <w:rPr>
          <w:sz w:val="17"/>
        </w:rPr>
        <w:t>di</w:t>
      </w:r>
      <w:r>
        <w:rPr>
          <w:spacing w:val="-4"/>
          <w:sz w:val="17"/>
        </w:rPr>
        <w:t xml:space="preserve"> </w:t>
      </w:r>
      <w:r>
        <w:rPr>
          <w:sz w:val="17"/>
        </w:rPr>
        <w:t>tende</w:t>
      </w:r>
      <w:r>
        <w:rPr>
          <w:spacing w:val="-2"/>
          <w:sz w:val="17"/>
        </w:rPr>
        <w:t xml:space="preserve"> </w:t>
      </w:r>
      <w:r>
        <w:rPr>
          <w:sz w:val="17"/>
        </w:rPr>
        <w:t>parasole</w:t>
      </w:r>
      <w:r>
        <w:rPr>
          <w:spacing w:val="-2"/>
          <w:sz w:val="17"/>
        </w:rPr>
        <w:t xml:space="preserve"> </w:t>
      </w:r>
      <w:r>
        <w:rPr>
          <w:sz w:val="17"/>
        </w:rPr>
        <w:t>su</w:t>
      </w:r>
      <w:r>
        <w:rPr>
          <w:spacing w:val="-5"/>
          <w:sz w:val="17"/>
        </w:rPr>
        <w:t xml:space="preserve"> </w:t>
      </w:r>
      <w:r>
        <w:rPr>
          <w:sz w:val="17"/>
        </w:rPr>
        <w:t>terrazze,</w:t>
      </w:r>
      <w:r>
        <w:rPr>
          <w:spacing w:val="-3"/>
          <w:sz w:val="17"/>
        </w:rPr>
        <w:t xml:space="preserve"> </w:t>
      </w:r>
      <w:r>
        <w:rPr>
          <w:sz w:val="17"/>
        </w:rPr>
        <w:t>prospetti</w:t>
      </w:r>
      <w:r>
        <w:rPr>
          <w:spacing w:val="-6"/>
          <w:sz w:val="17"/>
        </w:rPr>
        <w:t xml:space="preserve"> </w:t>
      </w:r>
      <w:r>
        <w:rPr>
          <w:sz w:val="17"/>
        </w:rPr>
        <w:t>o</w:t>
      </w:r>
      <w:r>
        <w:rPr>
          <w:spacing w:val="-4"/>
          <w:sz w:val="17"/>
        </w:rPr>
        <w:t xml:space="preserve"> </w:t>
      </w:r>
      <w:r>
        <w:rPr>
          <w:sz w:val="17"/>
        </w:rPr>
        <w:t>in spazi</w:t>
      </w:r>
      <w:r>
        <w:rPr>
          <w:spacing w:val="-5"/>
          <w:sz w:val="17"/>
        </w:rPr>
        <w:t xml:space="preserve"> </w:t>
      </w:r>
      <w:r>
        <w:rPr>
          <w:sz w:val="17"/>
        </w:rPr>
        <w:t>pertinenziali</w:t>
      </w:r>
      <w:r>
        <w:rPr>
          <w:spacing w:val="-4"/>
          <w:sz w:val="17"/>
        </w:rPr>
        <w:t xml:space="preserve"> </w:t>
      </w:r>
      <w:r>
        <w:rPr>
          <w:sz w:val="17"/>
        </w:rPr>
        <w:t>ad</w:t>
      </w:r>
      <w:r>
        <w:rPr>
          <w:spacing w:val="-4"/>
          <w:sz w:val="17"/>
        </w:rPr>
        <w:t xml:space="preserve"> </w:t>
      </w:r>
      <w:r>
        <w:rPr>
          <w:sz w:val="17"/>
        </w:rPr>
        <w:t>uso</w:t>
      </w:r>
      <w:r>
        <w:rPr>
          <w:spacing w:val="-4"/>
          <w:sz w:val="17"/>
        </w:rPr>
        <w:t xml:space="preserve"> </w:t>
      </w:r>
      <w:r>
        <w:rPr>
          <w:sz w:val="17"/>
        </w:rPr>
        <w:t>privato;</w:t>
      </w:r>
    </w:p>
    <w:p w14:paraId="1E2C5A12" w14:textId="77777777" w:rsidR="004319F2" w:rsidRDefault="00044940">
      <w:pPr>
        <w:pStyle w:val="Paragrafoelenco"/>
        <w:numPr>
          <w:ilvl w:val="0"/>
          <w:numId w:val="2"/>
        </w:numPr>
        <w:tabs>
          <w:tab w:val="left" w:pos="769"/>
        </w:tabs>
        <w:spacing w:line="225" w:lineRule="auto"/>
        <w:ind w:right="373"/>
        <w:rPr>
          <w:sz w:val="17"/>
        </w:rPr>
      </w:pPr>
      <w:r>
        <w:rPr>
          <w:b/>
          <w:sz w:val="17"/>
        </w:rPr>
        <w:t xml:space="preserve">A.23. </w:t>
      </w:r>
      <w:r>
        <w:rPr>
          <w:sz w:val="17"/>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w:t>
      </w:r>
      <w:r>
        <w:rPr>
          <w:spacing w:val="48"/>
          <w:sz w:val="17"/>
        </w:rPr>
        <w:t xml:space="preserve"> </w:t>
      </w:r>
      <w:r>
        <w:rPr>
          <w:sz w:val="17"/>
        </w:rPr>
        <w:t>a</w:t>
      </w:r>
    </w:p>
    <w:p w14:paraId="26881552" w14:textId="77777777" w:rsidR="004319F2" w:rsidRDefault="00044940">
      <w:pPr>
        <w:pStyle w:val="Corpotesto"/>
        <w:spacing w:line="202" w:lineRule="exact"/>
        <w:jc w:val="both"/>
      </w:pPr>
      <w:r>
        <w:t>messaggio o luminosità variabile;</w:t>
      </w:r>
    </w:p>
    <w:p w14:paraId="4DA6A7C8" w14:textId="77777777" w:rsidR="004319F2" w:rsidRDefault="00044940">
      <w:pPr>
        <w:pStyle w:val="Paragrafoelenco"/>
        <w:numPr>
          <w:ilvl w:val="0"/>
          <w:numId w:val="2"/>
        </w:numPr>
        <w:tabs>
          <w:tab w:val="left" w:pos="769"/>
        </w:tabs>
        <w:spacing w:before="11" w:line="225" w:lineRule="auto"/>
        <w:ind w:right="373"/>
        <w:rPr>
          <w:sz w:val="17"/>
        </w:rPr>
      </w:pPr>
      <w:r>
        <w:rPr>
          <w:b/>
          <w:sz w:val="17"/>
        </w:rPr>
        <w:t xml:space="preserve">A.24. </w:t>
      </w:r>
      <w:r>
        <w:rPr>
          <w:sz w:val="17"/>
        </w:rPr>
        <w:t>installazione o modifica di impianti delle reti di comunicazione elettronica o di impianti radioelettrici, di cui all’art. 6, comma 4, del decreto-legge 12 settembre 2014, n. 133, convertito, con modificazioni, dalla legge 11 novembre 2014, n. 164, nonché smantellamento di reti elettriche</w:t>
      </w:r>
      <w:r>
        <w:rPr>
          <w:spacing w:val="-3"/>
          <w:sz w:val="17"/>
        </w:rPr>
        <w:t xml:space="preserve"> </w:t>
      </w:r>
      <w:r>
        <w:rPr>
          <w:sz w:val="17"/>
        </w:rPr>
        <w:t>aeree;</w:t>
      </w:r>
    </w:p>
    <w:p w14:paraId="0D7F77F4" w14:textId="77777777" w:rsidR="004319F2" w:rsidRDefault="00044940">
      <w:pPr>
        <w:pStyle w:val="Paragrafoelenco"/>
        <w:numPr>
          <w:ilvl w:val="0"/>
          <w:numId w:val="2"/>
        </w:numPr>
        <w:tabs>
          <w:tab w:val="left" w:pos="769"/>
        </w:tabs>
        <w:spacing w:before="18" w:line="220" w:lineRule="auto"/>
        <w:ind w:right="374"/>
        <w:rPr>
          <w:sz w:val="17"/>
        </w:rPr>
      </w:pPr>
      <w:r>
        <w:rPr>
          <w:b/>
          <w:sz w:val="17"/>
        </w:rPr>
        <w:t xml:space="preserve">A.25. </w:t>
      </w:r>
      <w:r>
        <w:rPr>
          <w:sz w:val="17"/>
        </w:rPr>
        <w:t>interventi di manutenzione degli alvei, delle sponde e degli argini dei corsi d’acqua, compresi gli interventi sulla vegetazione ripariale arborea e arbustiva, finalizzati a garantire il libero</w:t>
      </w:r>
      <w:r>
        <w:rPr>
          <w:spacing w:val="17"/>
          <w:sz w:val="17"/>
        </w:rPr>
        <w:t xml:space="preserve"> </w:t>
      </w:r>
      <w:r>
        <w:rPr>
          <w:sz w:val="17"/>
        </w:rPr>
        <w:t>deflusso</w:t>
      </w:r>
      <w:r>
        <w:rPr>
          <w:spacing w:val="18"/>
          <w:sz w:val="17"/>
        </w:rPr>
        <w:t xml:space="preserve"> </w:t>
      </w:r>
      <w:r>
        <w:rPr>
          <w:sz w:val="17"/>
        </w:rPr>
        <w:t>delle</w:t>
      </w:r>
      <w:r>
        <w:rPr>
          <w:spacing w:val="18"/>
          <w:sz w:val="17"/>
        </w:rPr>
        <w:t xml:space="preserve"> </w:t>
      </w:r>
      <w:r>
        <w:rPr>
          <w:sz w:val="17"/>
        </w:rPr>
        <w:t>acque</w:t>
      </w:r>
      <w:r>
        <w:rPr>
          <w:spacing w:val="17"/>
          <w:sz w:val="17"/>
        </w:rPr>
        <w:t xml:space="preserve"> </w:t>
      </w:r>
      <w:r>
        <w:rPr>
          <w:sz w:val="17"/>
        </w:rPr>
        <w:t>e</w:t>
      </w:r>
      <w:r>
        <w:rPr>
          <w:spacing w:val="18"/>
          <w:sz w:val="17"/>
        </w:rPr>
        <w:t xml:space="preserve"> </w:t>
      </w:r>
      <w:r>
        <w:rPr>
          <w:sz w:val="17"/>
        </w:rPr>
        <w:t>che</w:t>
      </w:r>
      <w:r>
        <w:rPr>
          <w:spacing w:val="16"/>
          <w:sz w:val="17"/>
        </w:rPr>
        <w:t xml:space="preserve"> </w:t>
      </w:r>
      <w:r>
        <w:rPr>
          <w:sz w:val="17"/>
        </w:rPr>
        <w:t>non</w:t>
      </w:r>
      <w:r>
        <w:rPr>
          <w:spacing w:val="19"/>
          <w:sz w:val="17"/>
        </w:rPr>
        <w:t xml:space="preserve"> </w:t>
      </w:r>
      <w:r>
        <w:rPr>
          <w:sz w:val="17"/>
        </w:rPr>
        <w:t>comportino</w:t>
      </w:r>
      <w:r>
        <w:rPr>
          <w:spacing w:val="15"/>
          <w:sz w:val="17"/>
        </w:rPr>
        <w:t xml:space="preserve"> </w:t>
      </w:r>
      <w:r>
        <w:rPr>
          <w:sz w:val="17"/>
        </w:rPr>
        <w:t>alterazioni</w:t>
      </w:r>
      <w:r>
        <w:rPr>
          <w:spacing w:val="17"/>
          <w:sz w:val="17"/>
        </w:rPr>
        <w:t xml:space="preserve"> </w:t>
      </w:r>
      <w:r>
        <w:rPr>
          <w:sz w:val="17"/>
        </w:rPr>
        <w:t>permanenti</w:t>
      </w:r>
      <w:r>
        <w:rPr>
          <w:spacing w:val="17"/>
          <w:sz w:val="17"/>
        </w:rPr>
        <w:t xml:space="preserve"> </w:t>
      </w:r>
      <w:r>
        <w:rPr>
          <w:sz w:val="17"/>
        </w:rPr>
        <w:t>della</w:t>
      </w:r>
      <w:r>
        <w:rPr>
          <w:spacing w:val="17"/>
          <w:sz w:val="17"/>
        </w:rPr>
        <w:t xml:space="preserve"> </w:t>
      </w:r>
      <w:r>
        <w:rPr>
          <w:sz w:val="17"/>
        </w:rPr>
        <w:t>visione</w:t>
      </w:r>
      <w:r>
        <w:rPr>
          <w:spacing w:val="17"/>
          <w:sz w:val="17"/>
        </w:rPr>
        <w:t xml:space="preserve"> </w:t>
      </w:r>
      <w:r>
        <w:rPr>
          <w:sz w:val="17"/>
        </w:rPr>
        <w:t>d’insieme</w:t>
      </w:r>
    </w:p>
    <w:p w14:paraId="6E298C60" w14:textId="77777777" w:rsidR="004319F2" w:rsidRDefault="004319F2">
      <w:pPr>
        <w:spacing w:line="220" w:lineRule="auto"/>
        <w:jc w:val="both"/>
        <w:rPr>
          <w:sz w:val="17"/>
        </w:rPr>
        <w:sectPr w:rsidR="004319F2">
          <w:pgSz w:w="12240" w:h="15840"/>
          <w:pgMar w:top="1700" w:right="1220" w:bottom="1760" w:left="1480" w:header="1500" w:footer="1561" w:gutter="0"/>
          <w:cols w:space="720"/>
        </w:sectPr>
      </w:pPr>
    </w:p>
    <w:p w14:paraId="4AFB3CAE" w14:textId="77777777" w:rsidR="004319F2" w:rsidRDefault="004319F2">
      <w:pPr>
        <w:pStyle w:val="Corpotesto"/>
        <w:ind w:left="0"/>
        <w:rPr>
          <w:sz w:val="20"/>
        </w:rPr>
      </w:pPr>
    </w:p>
    <w:p w14:paraId="2353B827" w14:textId="77777777" w:rsidR="004319F2" w:rsidRDefault="004319F2">
      <w:pPr>
        <w:pStyle w:val="Corpotesto"/>
        <w:spacing w:before="7"/>
        <w:ind w:left="0"/>
        <w:rPr>
          <w:sz w:val="11"/>
        </w:rPr>
      </w:pPr>
    </w:p>
    <w:p w14:paraId="5DCC7AF2" w14:textId="77777777" w:rsidR="004319F2" w:rsidRDefault="00000000">
      <w:pPr>
        <w:pStyle w:val="Corpotesto"/>
        <w:spacing w:line="32" w:lineRule="exact"/>
        <w:ind w:left="88"/>
        <w:rPr>
          <w:sz w:val="3"/>
        </w:rPr>
      </w:pPr>
      <w:r>
        <w:rPr>
          <w:sz w:val="3"/>
        </w:rPr>
      </w:r>
      <w:r>
        <w:rPr>
          <w:sz w:val="3"/>
        </w:rPr>
        <w:pict w14:anchorId="54ACDD77">
          <v:group id="_x0000_s2051" style="width:453pt;height:1.6pt;mso-position-horizontal-relative:char;mso-position-vertical-relative:line" coordsize="9060,32">
            <v:line id="_x0000_s2064" style="position:absolute" from="0,16" to="9060,16" strokecolor="#b0b0b0" strokeweight="1.56pt"/>
            <v:rect id="_x0000_s2063" style="position:absolute;width:5;height:5" fillcolor="#b0b0b0" stroked="f"/>
            <v:rect id="_x0000_s2062" style="position:absolute;width:5;height:5" fillcolor="#b0b0b0" stroked="f"/>
            <v:line id="_x0000_s2061" style="position:absolute" from="5,2" to="9055,2" strokecolor="#b0b0b0" strokeweight=".24pt"/>
            <v:rect id="_x0000_s2060" style="position:absolute;left:9055;width:5;height:5" fillcolor="#e8e8e8" stroked="f"/>
            <v:rect id="_x0000_s2059" style="position:absolute;left:9055;width:5;height:5" fillcolor="#b0b0b0" stroked="f"/>
            <v:rect id="_x0000_s2058" style="position:absolute;top:4;width:5;height:22" fillcolor="#b0b0b0" stroked="f"/>
            <v:rect id="_x0000_s2057" style="position:absolute;left:9055;top:4;width:5;height:22" fillcolor="#e8e8e8" stroked="f"/>
            <v:rect id="_x0000_s2056" style="position:absolute;top:26;width:5;height:5" fillcolor="#b0b0b0" stroked="f"/>
            <v:rect id="_x0000_s2055" style="position:absolute;top:26;width:5;height:5" fillcolor="#e8e8e8" stroked="f"/>
            <v:line id="_x0000_s2054" style="position:absolute" from="5,29" to="9055,29" strokecolor="#e8e8e8" strokeweight=".24pt"/>
            <v:rect id="_x0000_s2053" style="position:absolute;left:9055;top:26;width:5;height:5" fillcolor="#e8e8e8" stroked="f"/>
            <v:rect id="_x0000_s2052" style="position:absolute;left:9055;top:26;width:5;height:5" fillcolor="#e8e8e8" stroked="f"/>
            <w10:anchorlock/>
          </v:group>
        </w:pict>
      </w:r>
    </w:p>
    <w:p w14:paraId="08957A66" w14:textId="77777777" w:rsidR="004319F2" w:rsidRDefault="00044940">
      <w:pPr>
        <w:pStyle w:val="Corpotesto"/>
        <w:spacing w:before="95"/>
        <w:ind w:right="373"/>
        <w:jc w:val="both"/>
      </w:pPr>
      <w:r>
        <w:t>della morfologia del corso d’acqua; interventi di manutenzione e ripristino funzionale dei sistemi di scolo e smaltimento delle acque e delle opere idrauliche in</w:t>
      </w:r>
      <w:r>
        <w:rPr>
          <w:spacing w:val="-17"/>
        </w:rPr>
        <w:t xml:space="preserve"> </w:t>
      </w:r>
      <w:r>
        <w:t>alveo;</w:t>
      </w:r>
    </w:p>
    <w:p w14:paraId="69853E6B" w14:textId="77777777" w:rsidR="004319F2" w:rsidRDefault="00044940">
      <w:pPr>
        <w:pStyle w:val="Paragrafoelenco"/>
        <w:numPr>
          <w:ilvl w:val="0"/>
          <w:numId w:val="2"/>
        </w:numPr>
        <w:tabs>
          <w:tab w:val="left" w:pos="769"/>
        </w:tabs>
        <w:spacing w:before="14" w:line="220" w:lineRule="auto"/>
        <w:rPr>
          <w:sz w:val="17"/>
        </w:rPr>
      </w:pPr>
      <w:r>
        <w:rPr>
          <w:b/>
          <w:sz w:val="17"/>
        </w:rPr>
        <w:t xml:space="preserve">A.26. </w:t>
      </w:r>
      <w:r>
        <w:rPr>
          <w:sz w:val="17"/>
        </w:rPr>
        <w:t>interventi puntuali di ingegneria naturalistica diretti alla regimazione delle acque e/o alla conservazione del suolo che prevedano l’utilizzo di piante autoctone e pioniere, anche in combinazione con materiali inerti di origine locale o con materiali artificiali</w:t>
      </w:r>
      <w:r>
        <w:rPr>
          <w:spacing w:val="-36"/>
          <w:sz w:val="17"/>
        </w:rPr>
        <w:t xml:space="preserve"> </w:t>
      </w:r>
      <w:r>
        <w:rPr>
          <w:sz w:val="17"/>
        </w:rPr>
        <w:t>biodegradabili;</w:t>
      </w:r>
    </w:p>
    <w:p w14:paraId="37B884E2" w14:textId="77777777" w:rsidR="004319F2" w:rsidRDefault="00044940">
      <w:pPr>
        <w:pStyle w:val="Paragrafoelenco"/>
        <w:numPr>
          <w:ilvl w:val="0"/>
          <w:numId w:val="2"/>
        </w:numPr>
        <w:tabs>
          <w:tab w:val="left" w:pos="769"/>
        </w:tabs>
        <w:spacing w:before="11" w:line="225" w:lineRule="auto"/>
        <w:ind w:right="373"/>
        <w:rPr>
          <w:sz w:val="17"/>
        </w:rPr>
      </w:pPr>
      <w:r>
        <w:rPr>
          <w:b/>
          <w:sz w:val="17"/>
        </w:rPr>
        <w:t xml:space="preserve">A.27. </w:t>
      </w:r>
      <w:r>
        <w:rPr>
          <w:sz w:val="17"/>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w:t>
      </w:r>
      <w:r>
        <w:rPr>
          <w:spacing w:val="-4"/>
          <w:sz w:val="17"/>
        </w:rPr>
        <w:t xml:space="preserve"> </w:t>
      </w:r>
      <w:r>
        <w:rPr>
          <w:sz w:val="17"/>
        </w:rPr>
        <w:t>esistenti;</w:t>
      </w:r>
    </w:p>
    <w:p w14:paraId="3CCEAF2A" w14:textId="77777777" w:rsidR="004319F2" w:rsidRDefault="00044940">
      <w:pPr>
        <w:pStyle w:val="Paragrafoelenco"/>
        <w:numPr>
          <w:ilvl w:val="0"/>
          <w:numId w:val="2"/>
        </w:numPr>
        <w:tabs>
          <w:tab w:val="left" w:pos="769"/>
        </w:tabs>
        <w:spacing w:before="41" w:line="204" w:lineRule="auto"/>
        <w:ind w:right="376"/>
        <w:rPr>
          <w:sz w:val="17"/>
        </w:rPr>
      </w:pPr>
      <w:r>
        <w:rPr>
          <w:b/>
          <w:sz w:val="17"/>
        </w:rPr>
        <w:t xml:space="preserve">A.28. </w:t>
      </w:r>
      <w:r>
        <w:rPr>
          <w:sz w:val="17"/>
        </w:rPr>
        <w:t>smontaggio e rimontaggio periodico di strutture stagionali munite di autorizzazione paesaggistica;</w:t>
      </w:r>
    </w:p>
    <w:p w14:paraId="6022A8A9" w14:textId="77777777" w:rsidR="004319F2" w:rsidRDefault="00044940">
      <w:pPr>
        <w:pStyle w:val="Paragrafoelenco"/>
        <w:numPr>
          <w:ilvl w:val="0"/>
          <w:numId w:val="2"/>
        </w:numPr>
        <w:tabs>
          <w:tab w:val="left" w:pos="769"/>
        </w:tabs>
        <w:spacing w:before="14" w:line="225" w:lineRule="auto"/>
        <w:ind w:right="374"/>
        <w:rPr>
          <w:sz w:val="17"/>
        </w:rPr>
      </w:pPr>
      <w:r>
        <w:rPr>
          <w:b/>
          <w:sz w:val="17"/>
        </w:rPr>
        <w:t xml:space="preserve">A.29. </w:t>
      </w:r>
      <w:r>
        <w:rPr>
          <w:sz w:val="17"/>
        </w:rPr>
        <w:t>interventi di fedele ricostruzione di edifici, manufatti e impianti tecnologici che in conseguenza</w:t>
      </w:r>
      <w:r>
        <w:rPr>
          <w:spacing w:val="-6"/>
          <w:sz w:val="17"/>
        </w:rPr>
        <w:t xml:space="preserve"> </w:t>
      </w:r>
      <w:r>
        <w:rPr>
          <w:sz w:val="17"/>
        </w:rPr>
        <w:t>di</w:t>
      </w:r>
      <w:r>
        <w:rPr>
          <w:spacing w:val="-4"/>
          <w:sz w:val="17"/>
        </w:rPr>
        <w:t xml:space="preserve"> </w:t>
      </w:r>
      <w:r>
        <w:rPr>
          <w:sz w:val="17"/>
        </w:rPr>
        <w:t>calamità</w:t>
      </w:r>
      <w:r>
        <w:rPr>
          <w:spacing w:val="-3"/>
          <w:sz w:val="17"/>
        </w:rPr>
        <w:t xml:space="preserve"> </w:t>
      </w:r>
      <w:r>
        <w:rPr>
          <w:sz w:val="17"/>
        </w:rPr>
        <w:t>naturali</w:t>
      </w:r>
      <w:r>
        <w:rPr>
          <w:spacing w:val="-6"/>
          <w:sz w:val="17"/>
        </w:rPr>
        <w:t xml:space="preserve"> </w:t>
      </w:r>
      <w:r>
        <w:rPr>
          <w:sz w:val="17"/>
        </w:rPr>
        <w:t>o</w:t>
      </w:r>
      <w:r>
        <w:rPr>
          <w:spacing w:val="-2"/>
          <w:sz w:val="17"/>
        </w:rPr>
        <w:t xml:space="preserve"> </w:t>
      </w:r>
      <w:r>
        <w:rPr>
          <w:sz w:val="17"/>
        </w:rPr>
        <w:t>catastrofi</w:t>
      </w:r>
      <w:r>
        <w:rPr>
          <w:spacing w:val="-6"/>
          <w:sz w:val="17"/>
        </w:rPr>
        <w:t xml:space="preserve"> </w:t>
      </w:r>
      <w:r>
        <w:rPr>
          <w:sz w:val="17"/>
        </w:rPr>
        <w:t>risultino</w:t>
      </w:r>
      <w:r>
        <w:rPr>
          <w:spacing w:val="-5"/>
          <w:sz w:val="17"/>
        </w:rPr>
        <w:t xml:space="preserve"> </w:t>
      </w:r>
      <w:r>
        <w:rPr>
          <w:sz w:val="17"/>
        </w:rPr>
        <w:t>in</w:t>
      </w:r>
      <w:r>
        <w:rPr>
          <w:spacing w:val="-3"/>
          <w:sz w:val="17"/>
        </w:rPr>
        <w:t xml:space="preserve"> </w:t>
      </w:r>
      <w:r>
        <w:rPr>
          <w:sz w:val="17"/>
        </w:rPr>
        <w:t>tutto</w:t>
      </w:r>
      <w:r>
        <w:rPr>
          <w:spacing w:val="-3"/>
          <w:sz w:val="17"/>
        </w:rPr>
        <w:t xml:space="preserve"> </w:t>
      </w:r>
      <w:r>
        <w:rPr>
          <w:sz w:val="17"/>
        </w:rPr>
        <w:t>o</w:t>
      </w:r>
      <w:r>
        <w:rPr>
          <w:spacing w:val="-2"/>
          <w:sz w:val="17"/>
        </w:rPr>
        <w:t xml:space="preserve"> </w:t>
      </w:r>
      <w:r>
        <w:rPr>
          <w:sz w:val="17"/>
        </w:rPr>
        <w:t>in</w:t>
      </w:r>
      <w:r>
        <w:rPr>
          <w:spacing w:val="-4"/>
          <w:sz w:val="17"/>
        </w:rPr>
        <w:t xml:space="preserve"> </w:t>
      </w:r>
      <w:r>
        <w:rPr>
          <w:sz w:val="17"/>
        </w:rPr>
        <w:t>parte</w:t>
      </w:r>
      <w:r>
        <w:rPr>
          <w:spacing w:val="-4"/>
          <w:sz w:val="17"/>
        </w:rPr>
        <w:t xml:space="preserve"> </w:t>
      </w:r>
      <w:r>
        <w:rPr>
          <w:sz w:val="17"/>
        </w:rPr>
        <w:t>crollati</w:t>
      </w:r>
      <w:r>
        <w:rPr>
          <w:spacing w:val="-6"/>
          <w:sz w:val="17"/>
        </w:rPr>
        <w:t xml:space="preserve"> </w:t>
      </w:r>
      <w:r>
        <w:rPr>
          <w:sz w:val="17"/>
        </w:rPr>
        <w:t>o</w:t>
      </w:r>
      <w:r>
        <w:rPr>
          <w:spacing w:val="-5"/>
          <w:sz w:val="17"/>
        </w:rPr>
        <w:t xml:space="preserve"> </w:t>
      </w:r>
      <w:r>
        <w:rPr>
          <w:sz w:val="17"/>
        </w:rPr>
        <w:t>demoliti,</w:t>
      </w:r>
      <w:r>
        <w:rPr>
          <w:spacing w:val="-2"/>
          <w:sz w:val="17"/>
        </w:rPr>
        <w:t xml:space="preserve"> </w:t>
      </w:r>
      <w:r>
        <w:rPr>
          <w:sz w:val="17"/>
        </w:rPr>
        <w:t>o</w:t>
      </w:r>
      <w:r>
        <w:rPr>
          <w:spacing w:val="-2"/>
          <w:sz w:val="17"/>
        </w:rPr>
        <w:t xml:space="preserve"> </w:t>
      </w:r>
      <w:r>
        <w:rPr>
          <w:sz w:val="17"/>
        </w:rPr>
        <w:t>siano oggetto di ordinanza di demolizione per pericolo di crollo, purché sia possibile accertarne la consistenza</w:t>
      </w:r>
      <w:r>
        <w:rPr>
          <w:spacing w:val="37"/>
          <w:sz w:val="17"/>
        </w:rPr>
        <w:t xml:space="preserve"> </w:t>
      </w:r>
      <w:r>
        <w:rPr>
          <w:sz w:val="17"/>
        </w:rPr>
        <w:t>e</w:t>
      </w:r>
      <w:r>
        <w:rPr>
          <w:spacing w:val="39"/>
          <w:sz w:val="17"/>
        </w:rPr>
        <w:t xml:space="preserve"> </w:t>
      </w:r>
      <w:r>
        <w:rPr>
          <w:sz w:val="17"/>
        </w:rPr>
        <w:t>configurazione</w:t>
      </w:r>
      <w:r>
        <w:rPr>
          <w:spacing w:val="39"/>
          <w:sz w:val="17"/>
        </w:rPr>
        <w:t xml:space="preserve"> </w:t>
      </w:r>
      <w:r>
        <w:rPr>
          <w:sz w:val="17"/>
        </w:rPr>
        <w:t>legittimamente</w:t>
      </w:r>
      <w:r>
        <w:rPr>
          <w:spacing w:val="39"/>
          <w:sz w:val="17"/>
        </w:rPr>
        <w:t xml:space="preserve"> </w:t>
      </w:r>
      <w:r>
        <w:rPr>
          <w:sz w:val="17"/>
        </w:rPr>
        <w:t>preesistente</w:t>
      </w:r>
      <w:r>
        <w:rPr>
          <w:spacing w:val="36"/>
          <w:sz w:val="17"/>
        </w:rPr>
        <w:t xml:space="preserve"> </w:t>
      </w:r>
      <w:r>
        <w:rPr>
          <w:sz w:val="17"/>
        </w:rPr>
        <w:t>ed</w:t>
      </w:r>
      <w:r>
        <w:rPr>
          <w:spacing w:val="37"/>
          <w:sz w:val="17"/>
        </w:rPr>
        <w:t xml:space="preserve"> </w:t>
      </w:r>
      <w:r>
        <w:rPr>
          <w:sz w:val="17"/>
        </w:rPr>
        <w:t>a</w:t>
      </w:r>
      <w:r>
        <w:rPr>
          <w:spacing w:val="40"/>
          <w:sz w:val="17"/>
        </w:rPr>
        <w:t xml:space="preserve"> </w:t>
      </w:r>
      <w:r>
        <w:rPr>
          <w:sz w:val="17"/>
        </w:rPr>
        <w:t>condizione</w:t>
      </w:r>
      <w:r>
        <w:rPr>
          <w:spacing w:val="36"/>
          <w:sz w:val="17"/>
        </w:rPr>
        <w:t xml:space="preserve"> </w:t>
      </w:r>
      <w:r>
        <w:rPr>
          <w:sz w:val="17"/>
        </w:rPr>
        <w:t>che</w:t>
      </w:r>
      <w:r>
        <w:rPr>
          <w:spacing w:val="36"/>
          <w:sz w:val="17"/>
        </w:rPr>
        <w:t xml:space="preserve"> </w:t>
      </w:r>
      <w:r>
        <w:rPr>
          <w:sz w:val="17"/>
        </w:rPr>
        <w:t>l’intervento</w:t>
      </w:r>
      <w:r>
        <w:rPr>
          <w:spacing w:val="37"/>
          <w:sz w:val="17"/>
        </w:rPr>
        <w:t xml:space="preserve"> </w:t>
      </w:r>
      <w:r>
        <w:rPr>
          <w:sz w:val="17"/>
        </w:rPr>
        <w:t>sia</w:t>
      </w:r>
    </w:p>
    <w:p w14:paraId="2CAD4366" w14:textId="77777777" w:rsidR="004319F2" w:rsidRDefault="00044940">
      <w:pPr>
        <w:pStyle w:val="Corpotesto"/>
        <w:spacing w:before="3"/>
        <w:ind w:right="375"/>
        <w:jc w:val="both"/>
      </w:pPr>
      <w:r>
        <w:t>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p>
    <w:p w14:paraId="0DFF5808" w14:textId="77777777" w:rsidR="004319F2" w:rsidRDefault="00044940">
      <w:pPr>
        <w:pStyle w:val="Paragrafoelenco"/>
        <w:numPr>
          <w:ilvl w:val="0"/>
          <w:numId w:val="2"/>
        </w:numPr>
        <w:tabs>
          <w:tab w:val="left" w:pos="769"/>
        </w:tabs>
        <w:spacing w:before="39" w:line="201" w:lineRule="auto"/>
        <w:ind w:right="375"/>
        <w:rPr>
          <w:sz w:val="17"/>
        </w:rPr>
      </w:pPr>
      <w:r>
        <w:rPr>
          <w:b/>
          <w:sz w:val="17"/>
        </w:rPr>
        <w:t xml:space="preserve">A.30. </w:t>
      </w:r>
      <w:r>
        <w:rPr>
          <w:sz w:val="17"/>
        </w:rPr>
        <w:t>demolizioni e rimessioni in pristino dello stato dei luoghi conseguenti a provvedimenti repressivi di</w:t>
      </w:r>
      <w:r>
        <w:rPr>
          <w:spacing w:val="-3"/>
          <w:sz w:val="17"/>
        </w:rPr>
        <w:t xml:space="preserve"> </w:t>
      </w:r>
      <w:r>
        <w:rPr>
          <w:sz w:val="17"/>
        </w:rPr>
        <w:t>abusi;</w:t>
      </w:r>
    </w:p>
    <w:p w14:paraId="17E0D252" w14:textId="77777777" w:rsidR="004319F2" w:rsidRDefault="00044940">
      <w:pPr>
        <w:pStyle w:val="Paragrafoelenco"/>
        <w:numPr>
          <w:ilvl w:val="0"/>
          <w:numId w:val="2"/>
        </w:numPr>
        <w:tabs>
          <w:tab w:val="left" w:pos="769"/>
        </w:tabs>
        <w:spacing w:before="20" w:line="220" w:lineRule="auto"/>
        <w:ind w:right="374"/>
        <w:rPr>
          <w:sz w:val="17"/>
        </w:rPr>
      </w:pPr>
      <w:r>
        <w:rPr>
          <w:b/>
          <w:sz w:val="17"/>
        </w:rPr>
        <w:t xml:space="preserve">A.31. </w:t>
      </w:r>
      <w:r>
        <w:rPr>
          <w:sz w:val="17"/>
        </w:rPr>
        <w:t>opere ed interventi edilizi eseguiti in variante a progetti autorizzati ai fini paesaggistici che non eccedano il due per cento delle misure progettuali quanto ad altezza, distacchi, cubatura, superficie coperta o traslazioni dell’area di</w:t>
      </w:r>
      <w:r>
        <w:rPr>
          <w:spacing w:val="-6"/>
          <w:sz w:val="17"/>
        </w:rPr>
        <w:t xml:space="preserve"> </w:t>
      </w:r>
      <w:r>
        <w:rPr>
          <w:sz w:val="17"/>
        </w:rPr>
        <w:t>sedime.</w:t>
      </w:r>
    </w:p>
    <w:p w14:paraId="26F15C19" w14:textId="77777777" w:rsidR="004319F2" w:rsidRDefault="004319F2">
      <w:pPr>
        <w:pStyle w:val="Corpotesto"/>
        <w:ind w:left="0"/>
        <w:rPr>
          <w:sz w:val="20"/>
        </w:rPr>
      </w:pPr>
    </w:p>
    <w:p w14:paraId="1466E96D" w14:textId="77777777" w:rsidR="004319F2" w:rsidRDefault="004319F2">
      <w:pPr>
        <w:pStyle w:val="Corpotesto"/>
        <w:ind w:left="0"/>
        <w:rPr>
          <w:sz w:val="20"/>
        </w:rPr>
      </w:pPr>
    </w:p>
    <w:p w14:paraId="4B15B2DE" w14:textId="77777777" w:rsidR="004319F2" w:rsidRDefault="004319F2">
      <w:pPr>
        <w:pStyle w:val="Corpotesto"/>
        <w:ind w:left="0"/>
        <w:rPr>
          <w:sz w:val="20"/>
        </w:rPr>
      </w:pPr>
    </w:p>
    <w:p w14:paraId="1A7BD84D" w14:textId="77777777" w:rsidR="004319F2" w:rsidRDefault="004319F2">
      <w:pPr>
        <w:pStyle w:val="Corpotesto"/>
        <w:ind w:left="0"/>
        <w:rPr>
          <w:sz w:val="20"/>
        </w:rPr>
      </w:pPr>
    </w:p>
    <w:p w14:paraId="1C25B9CC" w14:textId="77777777" w:rsidR="004319F2" w:rsidRDefault="004319F2">
      <w:pPr>
        <w:pStyle w:val="Corpotesto"/>
        <w:ind w:left="0"/>
        <w:rPr>
          <w:sz w:val="20"/>
        </w:rPr>
      </w:pPr>
    </w:p>
    <w:p w14:paraId="6E5586F2" w14:textId="77777777" w:rsidR="004319F2" w:rsidRDefault="004319F2">
      <w:pPr>
        <w:pStyle w:val="Corpotesto"/>
        <w:ind w:left="0"/>
        <w:rPr>
          <w:sz w:val="20"/>
        </w:rPr>
      </w:pPr>
    </w:p>
    <w:p w14:paraId="777261DB" w14:textId="77777777" w:rsidR="004319F2" w:rsidRDefault="004319F2">
      <w:pPr>
        <w:pStyle w:val="Corpotesto"/>
        <w:ind w:left="0"/>
        <w:rPr>
          <w:rFonts w:ascii="Times New Roman"/>
          <w:sz w:val="20"/>
        </w:rPr>
      </w:pPr>
    </w:p>
    <w:p w14:paraId="7A20F6EE" w14:textId="77777777" w:rsidR="004319F2" w:rsidRDefault="004319F2">
      <w:pPr>
        <w:pStyle w:val="Corpotesto"/>
        <w:ind w:left="0"/>
        <w:rPr>
          <w:rFonts w:ascii="Times New Roman"/>
          <w:sz w:val="20"/>
        </w:rPr>
      </w:pPr>
    </w:p>
    <w:p w14:paraId="5DAE09B6" w14:textId="77777777" w:rsidR="004319F2" w:rsidRDefault="004319F2">
      <w:pPr>
        <w:pStyle w:val="Corpotesto"/>
        <w:ind w:left="0"/>
        <w:rPr>
          <w:rFonts w:ascii="Times New Roman"/>
          <w:sz w:val="20"/>
        </w:rPr>
      </w:pPr>
    </w:p>
    <w:p w14:paraId="78B771B1" w14:textId="77777777" w:rsidR="004319F2" w:rsidRDefault="004319F2">
      <w:pPr>
        <w:pStyle w:val="Corpotesto"/>
        <w:ind w:left="0"/>
        <w:rPr>
          <w:rFonts w:ascii="Times New Roman"/>
          <w:sz w:val="20"/>
        </w:rPr>
      </w:pPr>
    </w:p>
    <w:p w14:paraId="309186B1" w14:textId="77777777" w:rsidR="004319F2" w:rsidRDefault="004319F2">
      <w:pPr>
        <w:pStyle w:val="Corpotesto"/>
        <w:ind w:left="0"/>
        <w:rPr>
          <w:rFonts w:ascii="Times New Roman"/>
          <w:sz w:val="20"/>
        </w:rPr>
      </w:pPr>
    </w:p>
    <w:p w14:paraId="59E903A6" w14:textId="77777777" w:rsidR="004319F2" w:rsidRDefault="004319F2">
      <w:pPr>
        <w:pStyle w:val="Corpotesto"/>
        <w:ind w:left="0"/>
        <w:rPr>
          <w:rFonts w:ascii="Times New Roman"/>
          <w:sz w:val="20"/>
        </w:rPr>
      </w:pPr>
    </w:p>
    <w:p w14:paraId="5B3DDEDB" w14:textId="77777777" w:rsidR="004319F2" w:rsidRDefault="004319F2">
      <w:pPr>
        <w:pStyle w:val="Corpotesto"/>
        <w:spacing w:before="3"/>
        <w:ind w:left="0"/>
        <w:rPr>
          <w:rFonts w:ascii="Times New Roman"/>
          <w:sz w:val="22"/>
        </w:rPr>
      </w:pPr>
    </w:p>
    <w:p w14:paraId="6F9B5272" w14:textId="77777777" w:rsidR="004319F2" w:rsidRDefault="00044940">
      <w:pPr>
        <w:pStyle w:val="Titolo21"/>
        <w:spacing w:before="108"/>
        <w:ind w:left="103" w:firstLine="0"/>
      </w:pPr>
      <w:r>
        <w:rPr>
          <w:w w:val="105"/>
        </w:rPr>
        <w:t>Allegato:</w:t>
      </w:r>
    </w:p>
    <w:p w14:paraId="34B6C5EB" w14:textId="77777777" w:rsidR="004319F2" w:rsidRDefault="00044940">
      <w:pPr>
        <w:pStyle w:val="Paragrafoelenco"/>
        <w:numPr>
          <w:ilvl w:val="0"/>
          <w:numId w:val="1"/>
        </w:numPr>
        <w:tabs>
          <w:tab w:val="left" w:pos="781"/>
        </w:tabs>
        <w:spacing w:before="124"/>
        <w:ind w:right="0"/>
        <w:rPr>
          <w:i/>
          <w:sz w:val="18"/>
        </w:rPr>
      </w:pPr>
      <w:r>
        <w:rPr>
          <w:i/>
          <w:w w:val="105"/>
          <w:sz w:val="18"/>
        </w:rPr>
        <w:t>documento d’identità del</w:t>
      </w:r>
      <w:r>
        <w:rPr>
          <w:i/>
          <w:spacing w:val="-9"/>
          <w:w w:val="105"/>
          <w:sz w:val="18"/>
        </w:rPr>
        <w:t xml:space="preserve"> </w:t>
      </w:r>
      <w:r>
        <w:rPr>
          <w:i/>
          <w:w w:val="105"/>
          <w:sz w:val="18"/>
        </w:rPr>
        <w:t>denunciante</w:t>
      </w:r>
    </w:p>
    <w:p w14:paraId="62D38E6D" w14:textId="77777777" w:rsidR="004319F2" w:rsidRDefault="00044940">
      <w:pPr>
        <w:pStyle w:val="Paragrafoelenco"/>
        <w:numPr>
          <w:ilvl w:val="0"/>
          <w:numId w:val="1"/>
        </w:numPr>
        <w:tabs>
          <w:tab w:val="left" w:pos="781"/>
        </w:tabs>
        <w:spacing w:before="125"/>
        <w:ind w:right="0"/>
        <w:rPr>
          <w:i/>
          <w:sz w:val="18"/>
        </w:rPr>
      </w:pPr>
      <w:r>
        <w:rPr>
          <w:i/>
          <w:w w:val="105"/>
          <w:sz w:val="18"/>
        </w:rPr>
        <w:t>documentazione</w:t>
      </w:r>
      <w:r>
        <w:rPr>
          <w:i/>
          <w:spacing w:val="-4"/>
          <w:w w:val="105"/>
          <w:sz w:val="18"/>
        </w:rPr>
        <w:t xml:space="preserve"> </w:t>
      </w:r>
      <w:r>
        <w:rPr>
          <w:i/>
          <w:w w:val="105"/>
          <w:sz w:val="18"/>
        </w:rPr>
        <w:t>fotografica</w:t>
      </w:r>
    </w:p>
    <w:p w14:paraId="690BE56E" w14:textId="77777777" w:rsidR="004319F2" w:rsidRDefault="00044940">
      <w:pPr>
        <w:pStyle w:val="Paragrafoelenco"/>
        <w:numPr>
          <w:ilvl w:val="0"/>
          <w:numId w:val="1"/>
        </w:numPr>
        <w:tabs>
          <w:tab w:val="left" w:pos="781"/>
        </w:tabs>
        <w:spacing w:before="122"/>
        <w:ind w:right="0"/>
        <w:rPr>
          <w:i/>
          <w:sz w:val="18"/>
        </w:rPr>
      </w:pPr>
      <w:r>
        <w:rPr>
          <w:i/>
          <w:w w:val="105"/>
          <w:sz w:val="18"/>
        </w:rPr>
        <w:t>documenti ritenuti essenziali al fine identificare</w:t>
      </w:r>
      <w:r>
        <w:rPr>
          <w:i/>
          <w:spacing w:val="-9"/>
          <w:w w:val="105"/>
          <w:sz w:val="18"/>
        </w:rPr>
        <w:t xml:space="preserve"> </w:t>
      </w:r>
      <w:r>
        <w:rPr>
          <w:i/>
          <w:w w:val="105"/>
          <w:sz w:val="18"/>
        </w:rPr>
        <w:t>l’intervento</w:t>
      </w:r>
    </w:p>
    <w:p w14:paraId="086D9424" w14:textId="77777777" w:rsidR="004319F2" w:rsidRDefault="00044940">
      <w:pPr>
        <w:pStyle w:val="Paragrafoelenco"/>
        <w:numPr>
          <w:ilvl w:val="0"/>
          <w:numId w:val="1"/>
        </w:numPr>
        <w:tabs>
          <w:tab w:val="left" w:pos="781"/>
        </w:tabs>
        <w:spacing w:before="124"/>
        <w:ind w:right="0"/>
        <w:rPr>
          <w:i/>
          <w:sz w:val="18"/>
        </w:rPr>
      </w:pPr>
      <w:r>
        <w:rPr>
          <w:i/>
          <w:w w:val="105"/>
          <w:sz w:val="18"/>
        </w:rPr>
        <w:t>estremi del titolo abilitativo collegato se</w:t>
      </w:r>
      <w:r>
        <w:rPr>
          <w:i/>
          <w:spacing w:val="-17"/>
          <w:w w:val="105"/>
          <w:sz w:val="18"/>
        </w:rPr>
        <w:t xml:space="preserve"> </w:t>
      </w:r>
      <w:r>
        <w:rPr>
          <w:i/>
          <w:w w:val="105"/>
          <w:sz w:val="18"/>
        </w:rPr>
        <w:t>dovuto</w:t>
      </w:r>
    </w:p>
    <w:sectPr w:rsidR="004319F2" w:rsidSect="004319F2">
      <w:pgSz w:w="12240" w:h="15840"/>
      <w:pgMar w:top="1700" w:right="1220" w:bottom="1760" w:left="1480" w:header="1500" w:footer="1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9CD2" w14:textId="77777777" w:rsidR="00785B33" w:rsidRDefault="00785B33" w:rsidP="004319F2">
      <w:r>
        <w:separator/>
      </w:r>
    </w:p>
  </w:endnote>
  <w:endnote w:type="continuationSeparator" w:id="0">
    <w:p w14:paraId="255FF2D8" w14:textId="77777777" w:rsidR="00785B33" w:rsidRDefault="00785B33" w:rsidP="0043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5329" w14:textId="77777777" w:rsidR="004319F2" w:rsidRDefault="00000000">
    <w:pPr>
      <w:pStyle w:val="Corpotesto"/>
      <w:spacing w:line="14" w:lineRule="auto"/>
      <w:ind w:left="0"/>
      <w:rPr>
        <w:sz w:val="20"/>
      </w:rPr>
    </w:pPr>
    <w:r>
      <w:pict w14:anchorId="176B0211">
        <v:group id="_x0000_s1039" style="position:absolute;margin-left:79.2pt;margin-top:699.95pt;width:453pt;height:1.45pt;z-index:-252008448;mso-position-horizontal-relative:page;mso-position-vertical-relative:page" coordorigin="1584,13999" coordsize="9060,29">
          <v:line id="_x0000_s1049" style="position:absolute" from="1584,14014" to="10644,14014" strokecolor="#b0b0b0" strokeweight="1.44pt"/>
          <v:rect id="_x0000_s1048" style="position:absolute;left:1584;top:13999;width:5;height:5" fillcolor="#b0b0b0" stroked="f"/>
          <v:line id="_x0000_s1047" style="position:absolute" from="1589,14002" to="10639,14002" strokecolor="#b0b0b0" strokeweight=".24pt"/>
          <v:rect id="_x0000_s1046" style="position:absolute;left:10639;top:13999;width:5;height:5" fillcolor="#e8e8e8" stroked="f"/>
          <v:shape id="_x0000_s1045" style="position:absolute;left:1584;top:13999;width:9060;height:24" coordorigin="1584,13999" coordsize="9060,24" o:spt="100" adj="0,,0" path="m1589,14004r-5,l1584,14023r5,l1589,14004t9055,-5l10639,13999r,5l10644,14004r,-5e" fillcolor="#b0b0b0" stroked="f">
            <v:stroke joinstyle="round"/>
            <v:formulas/>
            <v:path arrowok="t" o:connecttype="segments"/>
          </v:shape>
          <v:rect id="_x0000_s1044" style="position:absolute;left:10639;top:14004;width:5;height:20" fillcolor="#e8e8e8" stroked="f"/>
          <v:rect id="_x0000_s1043" style="position:absolute;left:1584;top:14023;width:5;height:5" fillcolor="#b0b0b0" stroked="f"/>
          <v:rect id="_x0000_s1042" style="position:absolute;left:1584;top:14023;width:5;height:5" fillcolor="#e8e8e8" stroked="f"/>
          <v:line id="_x0000_s1041" style="position:absolute" from="1589,14026" to="10639,14026" strokecolor="#e8e8e8" strokeweight=".24pt"/>
          <v:rect id="_x0000_s1040" style="position:absolute;left:10639;top:14023;width:5;height:5" fillcolor="#e8e8e8" stroked="f"/>
          <w10:wrap anchorx="page" anchory="page"/>
        </v:group>
      </w:pict>
    </w:r>
    <w:r>
      <w:pict w14:anchorId="7F3B0902">
        <v:shapetype id="_x0000_t202" coordsize="21600,21600" o:spt="202" path="m,l,21600r21600,l21600,xe">
          <v:stroke joinstyle="miter"/>
          <v:path gradientshapeok="t" o:connecttype="rect"/>
        </v:shapetype>
        <v:shape id="_x0000_s1038" type="#_x0000_t202" style="position:absolute;margin-left:524.8pt;margin-top:746.35pt;width:9.4pt;height:12.3pt;z-index:-252007424;mso-position-horizontal-relative:page;mso-position-vertical-relative:page" filled="f" stroked="f">
          <v:textbox inset="0,0,0,0">
            <w:txbxContent>
              <w:p w14:paraId="177CD379" w14:textId="77777777" w:rsidR="004319F2" w:rsidRDefault="004319F2">
                <w:pPr>
                  <w:pStyle w:val="Corpotesto"/>
                  <w:spacing w:before="19"/>
                  <w:ind w:left="40"/>
                </w:pPr>
                <w:r>
                  <w:fldChar w:fldCharType="begin"/>
                </w:r>
                <w:r w:rsidR="00044940">
                  <w:rPr>
                    <w:w w:val="99"/>
                  </w:rPr>
                  <w:instrText xml:space="preserve"> PAGE </w:instrText>
                </w:r>
                <w:r>
                  <w:fldChar w:fldCharType="separate"/>
                </w:r>
                <w:r w:rsidR="005541C7">
                  <w:rPr>
                    <w:noProof/>
                    <w:w w:val="99"/>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8F13" w14:textId="77777777" w:rsidR="00785B33" w:rsidRDefault="00785B33" w:rsidP="004319F2">
      <w:r>
        <w:separator/>
      </w:r>
    </w:p>
  </w:footnote>
  <w:footnote w:type="continuationSeparator" w:id="0">
    <w:p w14:paraId="21930C2E" w14:textId="77777777" w:rsidR="00785B33" w:rsidRDefault="00785B33" w:rsidP="0043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012F" w14:textId="77777777" w:rsidR="004319F2" w:rsidRDefault="00000000">
    <w:pPr>
      <w:pStyle w:val="Corpotesto"/>
      <w:spacing w:line="14" w:lineRule="auto"/>
      <w:ind w:left="0"/>
      <w:rPr>
        <w:sz w:val="20"/>
      </w:rPr>
    </w:pPr>
    <w:r>
      <w:pict w14:anchorId="16D592D5">
        <v:group id="_x0000_s1027" style="position:absolute;margin-left:79.2pt;margin-top:104.5pt;width:453pt;height:1.6pt;z-index:-252006400;mso-position-horizontal-relative:page;mso-position-vertical-relative:page" coordorigin="1584,2090" coordsize="9060,32">
          <v:line id="_x0000_s1037" style="position:absolute" from="1584,2106" to="10644,2106" strokecolor="#b0b0b0" strokeweight="1.56pt"/>
          <v:rect id="_x0000_s1036" style="position:absolute;left:1584;top:2090;width:5;height:5" fillcolor="#b0b0b0" stroked="f"/>
          <v:line id="_x0000_s1035" style="position:absolute" from="1589,2093" to="10639,2093" strokecolor="#b0b0b0" strokeweight=".24pt"/>
          <v:rect id="_x0000_s1034" style="position:absolute;left:10639;top:2090;width:5;height:5" fillcolor="#e8e8e8" stroked="f"/>
          <v:shape id="_x0000_s1033" style="position:absolute;left:1584;top:2090;width:9060;height:27" coordorigin="1584,2090" coordsize="9060,27" o:spt="100" adj="0,,0" path="m1589,2095r-5,l1584,2117r5,l1589,2095t9055,-5l10639,2090r,5l10644,2095r,-5e" fillcolor="#b0b0b0" stroked="f">
            <v:stroke joinstyle="round"/>
            <v:formulas/>
            <v:path arrowok="t" o:connecttype="segments"/>
          </v:shape>
          <v:rect id="_x0000_s1032" style="position:absolute;left:10639;top:2095;width:5;height:22" fillcolor="#e8e8e8" stroked="f"/>
          <v:rect id="_x0000_s1031" style="position:absolute;left:1584;top:2116;width:5;height:5" fillcolor="#b0b0b0" stroked="f"/>
          <v:rect id="_x0000_s1030" style="position:absolute;left:1584;top:2116;width:5;height:5" fillcolor="#e8e8e8" stroked="f"/>
          <v:line id="_x0000_s1029" style="position:absolute" from="1589,2119" to="10639,2119" strokecolor="#e8e8e8" strokeweight=".24pt"/>
          <v:rect id="_x0000_s1028" style="position:absolute;left:10639;top:2116;width:5;height:5" fillcolor="#e8e8e8" stroked="f"/>
          <w10:wrap anchorx="page" anchory="page"/>
        </v:group>
      </w:pict>
    </w:r>
    <w:r>
      <w:pict w14:anchorId="1A6EA7A9">
        <v:shapetype id="_x0000_t202" coordsize="21600,21600" o:spt="202" path="m,l,21600r21600,l21600,xe">
          <v:stroke joinstyle="miter"/>
          <v:path gradientshapeok="t" o:connecttype="rect"/>
        </v:shapetype>
        <v:shape id="_x0000_s1026" type="#_x0000_t202" style="position:absolute;margin-left:181.5pt;margin-top:74pt;width:245pt;height:12.3pt;z-index:-252005376;mso-position-horizontal-relative:page;mso-position-vertical-relative:page" filled="f" stroked="f">
          <v:textbox inset="0,0,0,0">
            <w:txbxContent>
              <w:p w14:paraId="0E5B8423" w14:textId="77777777" w:rsidR="004319F2" w:rsidRDefault="0004494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C00E" w14:textId="77777777" w:rsidR="004319F2" w:rsidRDefault="00000000">
    <w:pPr>
      <w:pStyle w:val="Corpotesto"/>
      <w:spacing w:line="14" w:lineRule="auto"/>
      <w:ind w:left="0"/>
      <w:rPr>
        <w:sz w:val="20"/>
      </w:rPr>
    </w:pPr>
    <w:r>
      <w:pict w14:anchorId="2222AD4D">
        <v:shapetype id="_x0000_t202" coordsize="21600,21600" o:spt="202" path="m,l,21600r21600,l21600,xe">
          <v:stroke joinstyle="miter"/>
          <v:path gradientshapeok="t" o:connecttype="rect"/>
        </v:shapetype>
        <v:shape id="_x0000_s1025" type="#_x0000_t202" style="position:absolute;margin-left:181.5pt;margin-top:74pt;width:245pt;height:12.3pt;z-index:-252004352;mso-position-horizontal-relative:page;mso-position-vertical-relative:page" filled="f" stroked="f">
          <v:textbox inset="0,0,0,0">
            <w:txbxContent>
              <w:p w14:paraId="6F465B47" w14:textId="77777777" w:rsidR="004319F2" w:rsidRDefault="00044940">
                <w:pPr>
                  <w:spacing w:before="19"/>
                  <w:ind w:left="20"/>
                  <w:rPr>
                    <w:b/>
                    <w:sz w:val="17"/>
                  </w:rPr>
                </w:pPr>
                <w:r>
                  <w:rPr>
                    <w:b/>
                    <w:sz w:val="17"/>
                  </w:rPr>
                  <w:t>RIPARTIZIONE VII – GESTIONE DEL TERRITORIO</w:t>
                </w:r>
                <w:r>
                  <w:rPr>
                    <w:b/>
                    <w:spacing w:val="-32"/>
                    <w:sz w:val="17"/>
                  </w:rPr>
                  <w:t xml:space="preserve"> </w:t>
                </w:r>
                <w:r>
                  <w:rPr>
                    <w:b/>
                    <w:sz w:val="17"/>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3A2"/>
    <w:multiLevelType w:val="hybridMultilevel"/>
    <w:tmpl w:val="CEF8ABF6"/>
    <w:lvl w:ilvl="0" w:tplc="ADBEF4F6">
      <w:numFmt w:val="bullet"/>
      <w:lvlText w:val="□"/>
      <w:lvlJc w:val="left"/>
      <w:pPr>
        <w:ind w:left="720" w:hanging="360"/>
      </w:pPr>
      <w:rPr>
        <w:rFonts w:ascii="Microsoft Sans Serif" w:eastAsia="Microsoft Sans Serif" w:hAnsi="Microsoft Sans Serif" w:cs="Microsoft Sans Serif" w:hint="default"/>
        <w:w w:val="146"/>
        <w:sz w:val="34"/>
        <w:szCs w:val="3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7B2DE2"/>
    <w:multiLevelType w:val="hybridMultilevel"/>
    <w:tmpl w:val="4AC4BB0C"/>
    <w:lvl w:ilvl="0" w:tplc="ADBEF4F6">
      <w:numFmt w:val="bullet"/>
      <w:lvlText w:val="□"/>
      <w:lvlJc w:val="left"/>
      <w:pPr>
        <w:ind w:left="720" w:hanging="360"/>
      </w:pPr>
      <w:rPr>
        <w:rFonts w:ascii="Microsoft Sans Serif" w:eastAsia="Microsoft Sans Serif" w:hAnsi="Microsoft Sans Serif" w:cs="Microsoft Sans Serif" w:hint="default"/>
        <w:w w:val="146"/>
        <w:sz w:val="34"/>
        <w:szCs w:val="3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7304BE"/>
    <w:multiLevelType w:val="hybridMultilevel"/>
    <w:tmpl w:val="4D1465E8"/>
    <w:lvl w:ilvl="0" w:tplc="ADBEF4F6">
      <w:numFmt w:val="bullet"/>
      <w:lvlText w:val="□"/>
      <w:lvlJc w:val="left"/>
      <w:pPr>
        <w:ind w:left="720" w:hanging="360"/>
      </w:pPr>
      <w:rPr>
        <w:rFonts w:ascii="Microsoft Sans Serif" w:eastAsia="Microsoft Sans Serif" w:hAnsi="Microsoft Sans Serif" w:cs="Microsoft Sans Serif" w:hint="default"/>
        <w:w w:val="146"/>
        <w:sz w:val="34"/>
        <w:szCs w:val="3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646FD6"/>
    <w:multiLevelType w:val="hybridMultilevel"/>
    <w:tmpl w:val="1998201C"/>
    <w:lvl w:ilvl="0" w:tplc="3F4482E0">
      <w:start w:val="1"/>
      <w:numFmt w:val="decimal"/>
      <w:lvlText w:val="%1."/>
      <w:lvlJc w:val="left"/>
      <w:pPr>
        <w:ind w:left="780" w:hanging="339"/>
        <w:jc w:val="left"/>
      </w:pPr>
      <w:rPr>
        <w:rFonts w:ascii="Verdana" w:eastAsia="Verdana" w:hAnsi="Verdana" w:cs="Verdana" w:hint="default"/>
        <w:i/>
        <w:spacing w:val="0"/>
        <w:w w:val="103"/>
        <w:sz w:val="18"/>
        <w:szCs w:val="18"/>
        <w:lang w:val="it-IT" w:eastAsia="it-IT" w:bidi="it-IT"/>
      </w:rPr>
    </w:lvl>
    <w:lvl w:ilvl="1" w:tplc="6EA2D3BA">
      <w:numFmt w:val="bullet"/>
      <w:lvlText w:val="•"/>
      <w:lvlJc w:val="left"/>
      <w:pPr>
        <w:ind w:left="1656" w:hanging="339"/>
      </w:pPr>
      <w:rPr>
        <w:rFonts w:hint="default"/>
        <w:lang w:val="it-IT" w:eastAsia="it-IT" w:bidi="it-IT"/>
      </w:rPr>
    </w:lvl>
    <w:lvl w:ilvl="2" w:tplc="05E2FD20">
      <w:numFmt w:val="bullet"/>
      <w:lvlText w:val="•"/>
      <w:lvlJc w:val="left"/>
      <w:pPr>
        <w:ind w:left="2532" w:hanging="339"/>
      </w:pPr>
      <w:rPr>
        <w:rFonts w:hint="default"/>
        <w:lang w:val="it-IT" w:eastAsia="it-IT" w:bidi="it-IT"/>
      </w:rPr>
    </w:lvl>
    <w:lvl w:ilvl="3" w:tplc="691E1538">
      <w:numFmt w:val="bullet"/>
      <w:lvlText w:val="•"/>
      <w:lvlJc w:val="left"/>
      <w:pPr>
        <w:ind w:left="3408" w:hanging="339"/>
      </w:pPr>
      <w:rPr>
        <w:rFonts w:hint="default"/>
        <w:lang w:val="it-IT" w:eastAsia="it-IT" w:bidi="it-IT"/>
      </w:rPr>
    </w:lvl>
    <w:lvl w:ilvl="4" w:tplc="7C28A92A">
      <w:numFmt w:val="bullet"/>
      <w:lvlText w:val="•"/>
      <w:lvlJc w:val="left"/>
      <w:pPr>
        <w:ind w:left="4284" w:hanging="339"/>
      </w:pPr>
      <w:rPr>
        <w:rFonts w:hint="default"/>
        <w:lang w:val="it-IT" w:eastAsia="it-IT" w:bidi="it-IT"/>
      </w:rPr>
    </w:lvl>
    <w:lvl w:ilvl="5" w:tplc="1D604CC6">
      <w:numFmt w:val="bullet"/>
      <w:lvlText w:val="•"/>
      <w:lvlJc w:val="left"/>
      <w:pPr>
        <w:ind w:left="5160" w:hanging="339"/>
      </w:pPr>
      <w:rPr>
        <w:rFonts w:hint="default"/>
        <w:lang w:val="it-IT" w:eastAsia="it-IT" w:bidi="it-IT"/>
      </w:rPr>
    </w:lvl>
    <w:lvl w:ilvl="6" w:tplc="BCA21200">
      <w:numFmt w:val="bullet"/>
      <w:lvlText w:val="•"/>
      <w:lvlJc w:val="left"/>
      <w:pPr>
        <w:ind w:left="6036" w:hanging="339"/>
      </w:pPr>
      <w:rPr>
        <w:rFonts w:hint="default"/>
        <w:lang w:val="it-IT" w:eastAsia="it-IT" w:bidi="it-IT"/>
      </w:rPr>
    </w:lvl>
    <w:lvl w:ilvl="7" w:tplc="0888A048">
      <w:numFmt w:val="bullet"/>
      <w:lvlText w:val="•"/>
      <w:lvlJc w:val="left"/>
      <w:pPr>
        <w:ind w:left="6912" w:hanging="339"/>
      </w:pPr>
      <w:rPr>
        <w:rFonts w:hint="default"/>
        <w:lang w:val="it-IT" w:eastAsia="it-IT" w:bidi="it-IT"/>
      </w:rPr>
    </w:lvl>
    <w:lvl w:ilvl="8" w:tplc="83D4E464">
      <w:numFmt w:val="bullet"/>
      <w:lvlText w:val="•"/>
      <w:lvlJc w:val="left"/>
      <w:pPr>
        <w:ind w:left="7788" w:hanging="339"/>
      </w:pPr>
      <w:rPr>
        <w:rFonts w:hint="default"/>
        <w:lang w:val="it-IT" w:eastAsia="it-IT" w:bidi="it-IT"/>
      </w:rPr>
    </w:lvl>
  </w:abstractNum>
  <w:abstractNum w:abstractNumId="4" w15:restartNumberingAfterBreak="0">
    <w:nsid w:val="494810B6"/>
    <w:multiLevelType w:val="hybridMultilevel"/>
    <w:tmpl w:val="C64009AA"/>
    <w:lvl w:ilvl="0" w:tplc="ADBEF4F6">
      <w:numFmt w:val="bullet"/>
      <w:lvlText w:val="□"/>
      <w:lvlJc w:val="left"/>
      <w:pPr>
        <w:ind w:left="768" w:hanging="399"/>
      </w:pPr>
      <w:rPr>
        <w:rFonts w:ascii="Microsoft Sans Serif" w:eastAsia="Microsoft Sans Serif" w:hAnsi="Microsoft Sans Serif" w:cs="Microsoft Sans Serif" w:hint="default"/>
        <w:w w:val="146"/>
        <w:sz w:val="34"/>
        <w:szCs w:val="34"/>
        <w:lang w:val="it-IT" w:eastAsia="it-IT" w:bidi="it-IT"/>
      </w:rPr>
    </w:lvl>
    <w:lvl w:ilvl="1" w:tplc="1E643B78">
      <w:numFmt w:val="bullet"/>
      <w:lvlText w:val="•"/>
      <w:lvlJc w:val="left"/>
      <w:pPr>
        <w:ind w:left="1638" w:hanging="399"/>
      </w:pPr>
      <w:rPr>
        <w:rFonts w:hint="default"/>
        <w:lang w:val="it-IT" w:eastAsia="it-IT" w:bidi="it-IT"/>
      </w:rPr>
    </w:lvl>
    <w:lvl w:ilvl="2" w:tplc="FBD0281A">
      <w:numFmt w:val="bullet"/>
      <w:lvlText w:val="•"/>
      <w:lvlJc w:val="left"/>
      <w:pPr>
        <w:ind w:left="2516" w:hanging="399"/>
      </w:pPr>
      <w:rPr>
        <w:rFonts w:hint="default"/>
        <w:lang w:val="it-IT" w:eastAsia="it-IT" w:bidi="it-IT"/>
      </w:rPr>
    </w:lvl>
    <w:lvl w:ilvl="3" w:tplc="F3EC434E">
      <w:numFmt w:val="bullet"/>
      <w:lvlText w:val="•"/>
      <w:lvlJc w:val="left"/>
      <w:pPr>
        <w:ind w:left="3394" w:hanging="399"/>
      </w:pPr>
      <w:rPr>
        <w:rFonts w:hint="default"/>
        <w:lang w:val="it-IT" w:eastAsia="it-IT" w:bidi="it-IT"/>
      </w:rPr>
    </w:lvl>
    <w:lvl w:ilvl="4" w:tplc="8812B454">
      <w:numFmt w:val="bullet"/>
      <w:lvlText w:val="•"/>
      <w:lvlJc w:val="left"/>
      <w:pPr>
        <w:ind w:left="4272" w:hanging="399"/>
      </w:pPr>
      <w:rPr>
        <w:rFonts w:hint="default"/>
        <w:lang w:val="it-IT" w:eastAsia="it-IT" w:bidi="it-IT"/>
      </w:rPr>
    </w:lvl>
    <w:lvl w:ilvl="5" w:tplc="9EDABECC">
      <w:numFmt w:val="bullet"/>
      <w:lvlText w:val="•"/>
      <w:lvlJc w:val="left"/>
      <w:pPr>
        <w:ind w:left="5150" w:hanging="399"/>
      </w:pPr>
      <w:rPr>
        <w:rFonts w:hint="default"/>
        <w:lang w:val="it-IT" w:eastAsia="it-IT" w:bidi="it-IT"/>
      </w:rPr>
    </w:lvl>
    <w:lvl w:ilvl="6" w:tplc="3822BBFC">
      <w:numFmt w:val="bullet"/>
      <w:lvlText w:val="•"/>
      <w:lvlJc w:val="left"/>
      <w:pPr>
        <w:ind w:left="6028" w:hanging="399"/>
      </w:pPr>
      <w:rPr>
        <w:rFonts w:hint="default"/>
        <w:lang w:val="it-IT" w:eastAsia="it-IT" w:bidi="it-IT"/>
      </w:rPr>
    </w:lvl>
    <w:lvl w:ilvl="7" w:tplc="3BCEAC24">
      <w:numFmt w:val="bullet"/>
      <w:lvlText w:val="•"/>
      <w:lvlJc w:val="left"/>
      <w:pPr>
        <w:ind w:left="6906" w:hanging="399"/>
      </w:pPr>
      <w:rPr>
        <w:rFonts w:hint="default"/>
        <w:lang w:val="it-IT" w:eastAsia="it-IT" w:bidi="it-IT"/>
      </w:rPr>
    </w:lvl>
    <w:lvl w:ilvl="8" w:tplc="61268C9E">
      <w:numFmt w:val="bullet"/>
      <w:lvlText w:val="•"/>
      <w:lvlJc w:val="left"/>
      <w:pPr>
        <w:ind w:left="7784" w:hanging="399"/>
      </w:pPr>
      <w:rPr>
        <w:rFonts w:hint="default"/>
        <w:lang w:val="it-IT" w:eastAsia="it-IT" w:bidi="it-IT"/>
      </w:rPr>
    </w:lvl>
  </w:abstractNum>
  <w:num w:numId="1" w16cid:durableId="922027462">
    <w:abstractNumId w:val="3"/>
  </w:num>
  <w:num w:numId="2" w16cid:durableId="1610234559">
    <w:abstractNumId w:val="4"/>
  </w:num>
  <w:num w:numId="3" w16cid:durableId="219292257">
    <w:abstractNumId w:val="1"/>
  </w:num>
  <w:num w:numId="4" w16cid:durableId="578446005">
    <w:abstractNumId w:val="0"/>
  </w:num>
  <w:num w:numId="5" w16cid:durableId="1235704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319F2"/>
    <w:rsid w:val="00044940"/>
    <w:rsid w:val="00124F2C"/>
    <w:rsid w:val="002A37AA"/>
    <w:rsid w:val="004319F2"/>
    <w:rsid w:val="005541C7"/>
    <w:rsid w:val="005D51C2"/>
    <w:rsid w:val="00785B33"/>
    <w:rsid w:val="009A1CCC"/>
    <w:rsid w:val="00A52230"/>
    <w:rsid w:val="00EC37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14B14FBC"/>
  <w15:docId w15:val="{3E3E2FF2-F352-40BB-BBB1-4F1AB2A8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319F2"/>
    <w:rPr>
      <w:rFonts w:ascii="Verdana" w:eastAsia="Verdana" w:hAnsi="Verdana" w:cs="Verdan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319F2"/>
    <w:tblPr>
      <w:tblInd w:w="0" w:type="dxa"/>
      <w:tblCellMar>
        <w:top w:w="0" w:type="dxa"/>
        <w:left w:w="0" w:type="dxa"/>
        <w:bottom w:w="0" w:type="dxa"/>
        <w:right w:w="0" w:type="dxa"/>
      </w:tblCellMar>
    </w:tblPr>
  </w:style>
  <w:style w:type="paragraph" w:styleId="Corpotesto">
    <w:name w:val="Body Text"/>
    <w:basedOn w:val="Normale"/>
    <w:uiPriority w:val="1"/>
    <w:qFormat/>
    <w:rsid w:val="004319F2"/>
    <w:pPr>
      <w:ind w:left="768"/>
    </w:pPr>
    <w:rPr>
      <w:sz w:val="17"/>
      <w:szCs w:val="17"/>
    </w:rPr>
  </w:style>
  <w:style w:type="paragraph" w:customStyle="1" w:styleId="Titolo11">
    <w:name w:val="Titolo 11"/>
    <w:basedOn w:val="Normale"/>
    <w:uiPriority w:val="1"/>
    <w:qFormat/>
    <w:rsid w:val="004319F2"/>
    <w:pPr>
      <w:spacing w:before="9"/>
      <w:ind w:left="103"/>
      <w:outlineLvl w:val="1"/>
    </w:pPr>
    <w:rPr>
      <w:sz w:val="18"/>
      <w:szCs w:val="18"/>
    </w:rPr>
  </w:style>
  <w:style w:type="paragraph" w:customStyle="1" w:styleId="Titolo21">
    <w:name w:val="Titolo 21"/>
    <w:basedOn w:val="Normale"/>
    <w:uiPriority w:val="1"/>
    <w:qFormat/>
    <w:rsid w:val="004319F2"/>
    <w:pPr>
      <w:spacing w:before="124"/>
      <w:ind w:left="780" w:hanging="339"/>
      <w:outlineLvl w:val="2"/>
    </w:pPr>
    <w:rPr>
      <w:i/>
      <w:sz w:val="18"/>
      <w:szCs w:val="18"/>
    </w:rPr>
  </w:style>
  <w:style w:type="paragraph" w:styleId="Paragrafoelenco">
    <w:name w:val="List Paragraph"/>
    <w:basedOn w:val="Normale"/>
    <w:uiPriority w:val="1"/>
    <w:qFormat/>
    <w:rsid w:val="004319F2"/>
    <w:pPr>
      <w:ind w:left="768" w:right="372" w:hanging="399"/>
      <w:jc w:val="both"/>
    </w:pPr>
  </w:style>
  <w:style w:type="paragraph" w:customStyle="1" w:styleId="TableParagraph">
    <w:name w:val="Table Paragraph"/>
    <w:basedOn w:val="Normale"/>
    <w:uiPriority w:val="1"/>
    <w:qFormat/>
    <w:rsid w:val="004319F2"/>
  </w:style>
  <w:style w:type="paragraph" w:styleId="Corpodeltesto2">
    <w:name w:val="Body Text 2"/>
    <w:basedOn w:val="Normale"/>
    <w:link w:val="Corpodeltesto2Carattere"/>
    <w:uiPriority w:val="99"/>
    <w:semiHidden/>
    <w:unhideWhenUsed/>
    <w:rsid w:val="00EC37AF"/>
    <w:pPr>
      <w:spacing w:after="120" w:line="480" w:lineRule="auto"/>
    </w:pPr>
  </w:style>
  <w:style w:type="character" w:customStyle="1" w:styleId="Corpodeltesto2Carattere">
    <w:name w:val="Corpo del testo 2 Carattere"/>
    <w:basedOn w:val="Carpredefinitoparagrafo"/>
    <w:link w:val="Corpodeltesto2"/>
    <w:uiPriority w:val="99"/>
    <w:semiHidden/>
    <w:rsid w:val="00EC37AF"/>
    <w:rPr>
      <w:rFonts w:ascii="Verdana" w:eastAsia="Verdana" w:hAnsi="Verdana" w:cs="Verdana"/>
      <w:lang w:val="it-IT" w:eastAsia="it-IT" w:bidi="it-IT"/>
    </w:rPr>
  </w:style>
  <w:style w:type="paragraph" w:styleId="Corpodeltesto3">
    <w:name w:val="Body Text 3"/>
    <w:basedOn w:val="Normale"/>
    <w:link w:val="Corpodeltesto3Carattere"/>
    <w:uiPriority w:val="99"/>
    <w:semiHidden/>
    <w:unhideWhenUsed/>
    <w:rsid w:val="00EC37A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C37AF"/>
    <w:rPr>
      <w:rFonts w:ascii="Verdana" w:eastAsia="Verdana" w:hAnsi="Verdana" w:cs="Verdana"/>
      <w:sz w:val="16"/>
      <w:szCs w:val="16"/>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20170613135258-Attestazione esclusione AP_GIUGNO</dc:title>
  <dc:creator>URB13</dc:creator>
  <cp:lastModifiedBy>Roberto Starnini</cp:lastModifiedBy>
  <cp:revision>5</cp:revision>
  <dcterms:created xsi:type="dcterms:W3CDTF">2019-03-29T10:01:00Z</dcterms:created>
  <dcterms:modified xsi:type="dcterms:W3CDTF">2025-11-13T08:37:00Z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PDFCreator Version 1.7.3</vt:lpwstr>
  </property>
  <property fmtid="{D5CDD505-2E9C-101B-9397-08002B2CF9AE}" pid="4" name="LastSaved">
    <vt:filetime>2019-03-29T00:00:00Z</vt:filetime>
  </property>
</Properties>
</file>