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16A3" w14:textId="77777777" w:rsidR="00A00040" w:rsidRPr="004D008C" w:rsidRDefault="00A00040" w:rsidP="00A00040">
      <w:pPr>
        <w:pStyle w:val="Pidipagina"/>
        <w:tabs>
          <w:tab w:val="clear" w:pos="4819"/>
          <w:tab w:val="clear" w:pos="9638"/>
        </w:tabs>
        <w:jc w:val="right"/>
        <w:rPr>
          <w:b/>
          <w:bCs/>
          <w:sz w:val="22"/>
          <w:szCs w:val="22"/>
          <w:u w:val="single"/>
        </w:rPr>
      </w:pPr>
      <w:bookmarkStart w:id="0" w:name="SectionProtected1"/>
      <w:r w:rsidRPr="004D008C">
        <w:rPr>
          <w:sz w:val="22"/>
          <w:szCs w:val="22"/>
        </w:rPr>
        <w:t>Sestri Levante, __________________</w:t>
      </w:r>
    </w:p>
    <w:tbl>
      <w:tblPr>
        <w:tblW w:w="349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60"/>
      </w:tblGrid>
      <w:tr w:rsidR="00A00040" w:rsidRPr="004D008C" w14:paraId="3A579201" w14:textId="77777777" w:rsidTr="00673BE9">
        <w:tc>
          <w:tcPr>
            <w:tcW w:w="3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460382B" w14:textId="77777777" w:rsidR="00A00040" w:rsidRPr="004D008C" w:rsidRDefault="00A00040" w:rsidP="00673BE9">
            <w:pPr>
              <w:pStyle w:val="Titolo8"/>
              <w:rPr>
                <w:b/>
                <w:bCs/>
                <w:sz w:val="18"/>
                <w:szCs w:val="18"/>
              </w:rPr>
            </w:pPr>
            <w:r w:rsidRPr="004D008C">
              <w:rPr>
                <w:b/>
                <w:bCs/>
                <w:sz w:val="18"/>
                <w:szCs w:val="18"/>
              </w:rPr>
              <w:t>Riferimenti da citare nella corrispondenza</w:t>
            </w:r>
          </w:p>
        </w:tc>
      </w:tr>
      <w:tr w:rsidR="00A00040" w:rsidRPr="004D008C" w14:paraId="3D45A200" w14:textId="77777777" w:rsidTr="00673BE9">
        <w:tc>
          <w:tcPr>
            <w:tcW w:w="349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C88F5AC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</w:p>
        </w:tc>
      </w:tr>
      <w:tr w:rsidR="00A00040" w:rsidRPr="004D008C" w14:paraId="67AA0C0B" w14:textId="77777777" w:rsidTr="00673BE9">
        <w:trPr>
          <w:trHeight w:val="312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9DA9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  <w:r w:rsidRPr="004D008C">
              <w:rPr>
                <w:sz w:val="18"/>
                <w:szCs w:val="18"/>
              </w:rPr>
              <w:t>PROT. GEN.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70F" w14:textId="77777777" w:rsidR="00A00040" w:rsidRPr="004D008C" w:rsidRDefault="00A00040" w:rsidP="00673BE9">
            <w:pPr>
              <w:jc w:val="center"/>
              <w:rPr>
                <w:b/>
                <w:bCs/>
                <w:sz w:val="18"/>
                <w:szCs w:val="18"/>
              </w:rPr>
            </w:pPr>
            <w:r w:rsidRPr="004D008C">
              <w:rPr>
                <w:color w:val="000000"/>
                <w:sz w:val="18"/>
                <w:szCs w:val="18"/>
              </w:rPr>
              <w:t>[anno_protocollo] / [numero_protocollo]</w:t>
            </w:r>
          </w:p>
        </w:tc>
      </w:tr>
      <w:tr w:rsidR="00A00040" w:rsidRPr="004D008C" w14:paraId="7E4D9D00" w14:textId="77777777" w:rsidTr="00673BE9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019CFAC9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</w:p>
        </w:tc>
      </w:tr>
      <w:tr w:rsidR="00A00040" w:rsidRPr="004D008C" w14:paraId="36CD01E4" w14:textId="77777777" w:rsidTr="00673BE9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FABF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  <w:r w:rsidRPr="004D008C">
              <w:rPr>
                <w:sz w:val="18"/>
                <w:szCs w:val="18"/>
              </w:rPr>
              <w:t>REGISTRO N.RO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260F" w14:textId="77777777" w:rsidR="00A00040" w:rsidRPr="004D008C" w:rsidRDefault="00A00040" w:rsidP="00673BE9">
            <w:pPr>
              <w:jc w:val="center"/>
              <w:rPr>
                <w:b/>
                <w:bCs/>
                <w:sz w:val="18"/>
                <w:szCs w:val="18"/>
              </w:rPr>
            </w:pPr>
            <w:r w:rsidRPr="004D008C">
              <w:rPr>
                <w:color w:val="000000"/>
                <w:sz w:val="18"/>
                <w:szCs w:val="18"/>
              </w:rPr>
              <w:t>[numero_pratica]</w:t>
            </w:r>
          </w:p>
        </w:tc>
      </w:tr>
      <w:tr w:rsidR="00A00040" w:rsidRPr="004D008C" w14:paraId="14C7F755" w14:textId="77777777" w:rsidTr="00673BE9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71CE5CB8" w14:textId="77777777" w:rsidR="00A00040" w:rsidRPr="004D008C" w:rsidRDefault="00A00040" w:rsidP="00673BE9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00040" w:rsidRPr="004D008C" w14:paraId="708651F2" w14:textId="77777777" w:rsidTr="00673BE9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E5A" w14:textId="77777777" w:rsidR="00A00040" w:rsidRPr="004D008C" w:rsidRDefault="00A00040" w:rsidP="00673BE9">
            <w:pPr>
              <w:jc w:val="both"/>
              <w:rPr>
                <w:b/>
                <w:sz w:val="18"/>
                <w:szCs w:val="18"/>
              </w:rPr>
            </w:pPr>
            <w:r w:rsidRPr="004D008C">
              <w:rPr>
                <w:b/>
                <w:sz w:val="18"/>
                <w:szCs w:val="18"/>
              </w:rPr>
              <w:t>ARCHIVIO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0E8E" w14:textId="77777777" w:rsidR="00A00040" w:rsidRPr="004D008C" w:rsidRDefault="00A00040" w:rsidP="00673BE9">
            <w:pPr>
              <w:jc w:val="center"/>
              <w:rPr>
                <w:b/>
                <w:bCs/>
                <w:sz w:val="18"/>
                <w:szCs w:val="18"/>
              </w:rPr>
            </w:pPr>
            <w:r w:rsidRPr="004D008C">
              <w:rPr>
                <w:b/>
                <w:sz w:val="18"/>
                <w:szCs w:val="18"/>
              </w:rPr>
              <w:t>[riferimento_archivio]</w:t>
            </w:r>
          </w:p>
        </w:tc>
      </w:tr>
      <w:tr w:rsidR="00A00040" w:rsidRPr="004D008C" w14:paraId="3ED5D7B2" w14:textId="77777777" w:rsidTr="00673BE9">
        <w:trPr>
          <w:cantSplit/>
        </w:trPr>
        <w:tc>
          <w:tcPr>
            <w:tcW w:w="3490" w:type="dxa"/>
            <w:gridSpan w:val="2"/>
            <w:tcBorders>
              <w:left w:val="nil"/>
              <w:bottom w:val="nil"/>
              <w:right w:val="nil"/>
            </w:tcBorders>
          </w:tcPr>
          <w:p w14:paraId="6C02B490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</w:p>
        </w:tc>
      </w:tr>
      <w:tr w:rsidR="00A00040" w:rsidRPr="004D008C" w14:paraId="09036743" w14:textId="77777777" w:rsidTr="00673BE9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AA59" w14:textId="77777777" w:rsidR="00A00040" w:rsidRPr="004D008C" w:rsidRDefault="00A00040" w:rsidP="00673BE9">
            <w:pPr>
              <w:jc w:val="both"/>
              <w:rPr>
                <w:sz w:val="18"/>
                <w:szCs w:val="18"/>
              </w:rPr>
            </w:pPr>
            <w:r w:rsidRPr="004D008C">
              <w:rPr>
                <w:sz w:val="18"/>
                <w:szCs w:val="18"/>
              </w:rPr>
              <w:t>FASCICOLO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D446" w14:textId="77777777" w:rsidR="00A00040" w:rsidRPr="004D008C" w:rsidRDefault="00A00040" w:rsidP="00673BE9">
            <w:pPr>
              <w:jc w:val="center"/>
              <w:rPr>
                <w:b/>
                <w:bCs/>
                <w:sz w:val="18"/>
                <w:szCs w:val="18"/>
              </w:rPr>
            </w:pPr>
            <w:r w:rsidRPr="004D008C">
              <w:rPr>
                <w:sz w:val="18"/>
                <w:szCs w:val="18"/>
              </w:rPr>
              <w:t>[fascicolo_anno] / [fascicolo_numero]</w:t>
            </w:r>
          </w:p>
        </w:tc>
      </w:tr>
    </w:tbl>
    <w:p w14:paraId="629D231F" w14:textId="77777777" w:rsidR="00A00040" w:rsidRDefault="00A00040" w:rsidP="00A00040">
      <w:pPr>
        <w:jc w:val="both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00040" w:rsidRPr="004D008C" w14:paraId="4BB6FE03" w14:textId="77777777" w:rsidTr="00A00040">
        <w:tc>
          <w:tcPr>
            <w:tcW w:w="4814" w:type="dxa"/>
          </w:tcPr>
          <w:p w14:paraId="2BB6C30A" w14:textId="77777777" w:rsidR="00A00040" w:rsidRPr="004D008C" w:rsidRDefault="00A00040" w:rsidP="00673B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0D234C94" w14:textId="77777777" w:rsidR="00A00040" w:rsidRPr="00A00040" w:rsidRDefault="00A00040" w:rsidP="00A00040">
            <w:pPr>
              <w:rPr>
                <w:sz w:val="22"/>
                <w:szCs w:val="22"/>
              </w:rPr>
            </w:pPr>
            <w:r w:rsidRPr="00A00040">
              <w:rPr>
                <w:sz w:val="22"/>
                <w:szCs w:val="22"/>
              </w:rPr>
              <w:t>ALLA SOPRINTENDENZA ARCHEOLOGIA BELLE ARTI E PAESAGGIO</w:t>
            </w:r>
          </w:p>
          <w:p w14:paraId="1E3D8629" w14:textId="77777777" w:rsidR="00A00040" w:rsidRPr="00A00040" w:rsidRDefault="00A00040" w:rsidP="00A00040">
            <w:pPr>
              <w:rPr>
                <w:sz w:val="22"/>
                <w:szCs w:val="22"/>
              </w:rPr>
            </w:pPr>
            <w:r w:rsidRPr="00A00040">
              <w:rPr>
                <w:sz w:val="22"/>
                <w:szCs w:val="22"/>
              </w:rPr>
              <w:t>PER LA CITTA’ METROPOLITANA DI GENOVA E LA PROVINCIA DI LA SPEZIA</w:t>
            </w:r>
          </w:p>
          <w:p w14:paraId="395095CE" w14:textId="77777777" w:rsidR="00A00040" w:rsidRPr="00A00040" w:rsidRDefault="00A00040" w:rsidP="00A00040">
            <w:pPr>
              <w:rPr>
                <w:sz w:val="22"/>
                <w:szCs w:val="22"/>
              </w:rPr>
            </w:pPr>
            <w:r w:rsidRPr="00A00040">
              <w:rPr>
                <w:sz w:val="22"/>
                <w:szCs w:val="22"/>
              </w:rPr>
              <w:t xml:space="preserve">VIA BALBI, 10 </w:t>
            </w:r>
          </w:p>
          <w:p w14:paraId="638FE18A" w14:textId="77777777" w:rsidR="00A00040" w:rsidRPr="00A00040" w:rsidRDefault="00A00040" w:rsidP="00A00040">
            <w:pPr>
              <w:rPr>
                <w:sz w:val="22"/>
                <w:szCs w:val="22"/>
              </w:rPr>
            </w:pPr>
            <w:r w:rsidRPr="00A00040">
              <w:rPr>
                <w:sz w:val="22"/>
                <w:szCs w:val="22"/>
              </w:rPr>
              <w:t xml:space="preserve">16126 GENOVA </w:t>
            </w:r>
          </w:p>
          <w:p w14:paraId="1D652130" w14:textId="12725B70" w:rsidR="00A00040" w:rsidRPr="004D008C" w:rsidRDefault="00A00040" w:rsidP="00A00040">
            <w:pPr>
              <w:rPr>
                <w:sz w:val="22"/>
                <w:szCs w:val="22"/>
              </w:rPr>
            </w:pPr>
            <w:r w:rsidRPr="00A00040">
              <w:rPr>
                <w:sz w:val="22"/>
                <w:szCs w:val="22"/>
              </w:rPr>
              <w:t xml:space="preserve">PEC: </w:t>
            </w:r>
            <w:r w:rsidR="00442D82" w:rsidRPr="00442D82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sabap-met-ge@pec.cultura.gov.it</w:t>
            </w:r>
          </w:p>
        </w:tc>
      </w:tr>
      <w:tr w:rsidR="00A00040" w:rsidRPr="004D008C" w14:paraId="00EEC84A" w14:textId="77777777" w:rsidTr="00A00040">
        <w:tc>
          <w:tcPr>
            <w:tcW w:w="4814" w:type="dxa"/>
          </w:tcPr>
          <w:p w14:paraId="4159356D" w14:textId="77777777" w:rsidR="00A00040" w:rsidRPr="004D008C" w:rsidRDefault="00A00040" w:rsidP="00673BE9">
            <w:pPr>
              <w:jc w:val="right"/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Alla c.a.</w:t>
            </w:r>
          </w:p>
        </w:tc>
        <w:tc>
          <w:tcPr>
            <w:tcW w:w="4814" w:type="dxa"/>
          </w:tcPr>
          <w:p w14:paraId="16637649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 xml:space="preserve">[fisica_cognome] [fisica_nome] </w:t>
            </w:r>
          </w:p>
          <w:p w14:paraId="00BD8047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[fisica_indirizzo] [fisica_civico] – [fisica_cap] [fisica_comune] ([fisica_provincia])</w:t>
            </w:r>
          </w:p>
        </w:tc>
      </w:tr>
      <w:tr w:rsidR="00A00040" w:rsidRPr="004D008C" w14:paraId="6D2E0515" w14:textId="77777777" w:rsidTr="00A00040">
        <w:tc>
          <w:tcPr>
            <w:tcW w:w="4814" w:type="dxa"/>
          </w:tcPr>
          <w:p w14:paraId="63865D9A" w14:textId="77777777" w:rsidR="00A00040" w:rsidRPr="004D008C" w:rsidRDefault="00A00040" w:rsidP="00673BE9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34C1D46B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[anagrafica_soggetti.fisica_cognome;block=tbs:row][anagrafica_soggetti.fisica_nome]</w:t>
            </w:r>
          </w:p>
          <w:p w14:paraId="0AFED495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A00040" w:rsidRPr="004D008C" w14:paraId="68681AD7" w14:textId="77777777" w:rsidTr="00A00040">
        <w:tc>
          <w:tcPr>
            <w:tcW w:w="4814" w:type="dxa"/>
          </w:tcPr>
          <w:p w14:paraId="1985F63C" w14:textId="77777777" w:rsidR="00A00040" w:rsidRPr="004D008C" w:rsidRDefault="00A00040" w:rsidP="00673BE9">
            <w:pPr>
              <w:jc w:val="right"/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c/o</w:t>
            </w:r>
          </w:p>
        </w:tc>
        <w:tc>
          <w:tcPr>
            <w:tcW w:w="4814" w:type="dxa"/>
          </w:tcPr>
          <w:p w14:paraId="43441C29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[progettista_cognome] [progettista_nome]</w:t>
            </w:r>
          </w:p>
          <w:p w14:paraId="26F92BDC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 xml:space="preserve">[progettista_indirizzo] [progettista_civico] – [progettista_cap] [progettista_comune] ([progettista_provincia]) </w:t>
            </w:r>
          </w:p>
          <w:p w14:paraId="40145E07" w14:textId="77777777" w:rsidR="00A00040" w:rsidRPr="004D008C" w:rsidRDefault="00A00040" w:rsidP="00673BE9">
            <w:pPr>
              <w:rPr>
                <w:sz w:val="22"/>
                <w:szCs w:val="22"/>
              </w:rPr>
            </w:pPr>
            <w:r w:rsidRPr="004D008C">
              <w:rPr>
                <w:sz w:val="22"/>
                <w:szCs w:val="22"/>
              </w:rPr>
              <w:t>PEC: [progettista_pec]</w:t>
            </w:r>
          </w:p>
        </w:tc>
      </w:tr>
    </w:tbl>
    <w:p w14:paraId="61D0D425" w14:textId="2619D831" w:rsidR="005C6CE7" w:rsidRDefault="005C6CE7" w:rsidP="00A00040">
      <w:pPr>
        <w:ind w:right="141"/>
        <w:rPr>
          <w:sz w:val="24"/>
        </w:rPr>
      </w:pPr>
    </w:p>
    <w:p w14:paraId="4887A85E" w14:textId="77777777" w:rsidR="00A00040" w:rsidRDefault="00A00040" w:rsidP="00A00040">
      <w:pPr>
        <w:ind w:right="141"/>
        <w:rPr>
          <w:sz w:val="24"/>
        </w:rPr>
      </w:pPr>
    </w:p>
    <w:p w14:paraId="436075CB" w14:textId="77777777" w:rsidR="00A00040" w:rsidRDefault="005C6CE7" w:rsidP="005C6CE7">
      <w:pPr>
        <w:ind w:left="1418" w:right="-52" w:hanging="1560"/>
        <w:jc w:val="both"/>
        <w:rPr>
          <w:sz w:val="24"/>
          <w:szCs w:val="24"/>
        </w:rPr>
      </w:pPr>
      <w:bookmarkStart w:id="1" w:name="SectionProtected2"/>
      <w:bookmarkEnd w:id="0"/>
      <w:r w:rsidRPr="00085337">
        <w:rPr>
          <w:b/>
          <w:bCs/>
          <w:sz w:val="24"/>
          <w:szCs w:val="24"/>
        </w:rPr>
        <w:t>OGGETTO</w:t>
      </w:r>
      <w:r w:rsidRPr="00085337">
        <w:rPr>
          <w:sz w:val="24"/>
          <w:szCs w:val="24"/>
        </w:rPr>
        <w:t>:</w:t>
      </w:r>
      <w:r w:rsidRPr="000032DA">
        <w:t xml:space="preserve"> </w:t>
      </w:r>
      <w:r>
        <w:rPr>
          <w:b/>
          <w:sz w:val="24"/>
        </w:rPr>
        <w:t>ISTANZA DI AUTORIZZAZIONE PAESAGGISTICA</w:t>
      </w:r>
      <w:r w:rsidRPr="00792CCD">
        <w:rPr>
          <w:sz w:val="24"/>
          <w:szCs w:val="24"/>
        </w:rPr>
        <w:t xml:space="preserve">, presentata in data </w:t>
      </w:r>
      <w:r w:rsidR="00A00040">
        <w:rPr>
          <w:sz w:val="24"/>
          <w:szCs w:val="24"/>
        </w:rPr>
        <w:t>[data_presentazione]</w:t>
      </w:r>
      <w:r w:rsidRPr="00792CCD">
        <w:rPr>
          <w:sz w:val="24"/>
          <w:szCs w:val="24"/>
        </w:rPr>
        <w:t xml:space="preserve"> prot. </w:t>
      </w:r>
      <w:r w:rsidR="00A00040">
        <w:rPr>
          <w:sz w:val="24"/>
          <w:szCs w:val="24"/>
        </w:rPr>
        <w:t>[numero_protocollo]</w:t>
      </w:r>
      <w:r w:rsidRPr="00792CCD">
        <w:rPr>
          <w:sz w:val="24"/>
          <w:szCs w:val="24"/>
        </w:rPr>
        <w:t xml:space="preserve"> per opere di </w:t>
      </w:r>
      <w:r w:rsidR="00A00040" w:rsidRPr="00A00040">
        <w:rPr>
          <w:sz w:val="24"/>
          <w:szCs w:val="24"/>
        </w:rPr>
        <w:t xml:space="preserve">“[descrizione_intervento]”, </w:t>
      </w:r>
      <w:r>
        <w:rPr>
          <w:color w:val="000000"/>
          <w:sz w:val="24"/>
          <w:szCs w:val="24"/>
        </w:rPr>
        <w:t>da realizzarsi</w:t>
      </w:r>
      <w:r w:rsidRPr="00792CCD">
        <w:rPr>
          <w:sz w:val="24"/>
          <w:szCs w:val="24"/>
        </w:rPr>
        <w:t xml:space="preserve"> in </w:t>
      </w:r>
      <w:r w:rsidR="00A00040" w:rsidRPr="00A00040">
        <w:rPr>
          <w:sz w:val="24"/>
          <w:szCs w:val="24"/>
        </w:rPr>
        <w:t>[indirizzo_search]</w:t>
      </w:r>
      <w:r w:rsidR="00A00040">
        <w:rPr>
          <w:sz w:val="24"/>
          <w:szCs w:val="24"/>
        </w:rPr>
        <w:t>.</w:t>
      </w:r>
    </w:p>
    <w:p w14:paraId="4C0E52FF" w14:textId="77777777" w:rsidR="00A00040" w:rsidRDefault="00A00040" w:rsidP="005C6CE7">
      <w:pPr>
        <w:ind w:left="1418" w:right="-52" w:hanging="1560"/>
        <w:jc w:val="both"/>
        <w:rPr>
          <w:b/>
          <w:sz w:val="24"/>
          <w:szCs w:val="24"/>
        </w:rPr>
      </w:pPr>
    </w:p>
    <w:p w14:paraId="6AD0CA87" w14:textId="043C2875" w:rsidR="005C6CE7" w:rsidRDefault="005C6CE7" w:rsidP="00A00040">
      <w:pPr>
        <w:ind w:left="1418" w:right="-52" w:hanging="1560"/>
        <w:jc w:val="both"/>
        <w:rPr>
          <w:sz w:val="24"/>
        </w:rPr>
      </w:pPr>
      <w:r>
        <w:rPr>
          <w:b/>
          <w:sz w:val="24"/>
          <w:szCs w:val="24"/>
        </w:rPr>
        <w:t xml:space="preserve">ESPRESSIONE DEL PARERE </w:t>
      </w:r>
      <w:r>
        <w:rPr>
          <w:sz w:val="24"/>
          <w:szCs w:val="24"/>
        </w:rPr>
        <w:t>da pa</w:t>
      </w:r>
      <w:r w:rsidR="00C72EAF">
        <w:rPr>
          <w:sz w:val="24"/>
          <w:szCs w:val="24"/>
        </w:rPr>
        <w:t>rte della locale Soprintendenza</w:t>
      </w:r>
      <w:r>
        <w:rPr>
          <w:sz w:val="24"/>
          <w:szCs w:val="24"/>
        </w:rPr>
        <w:t>, ai sensi e per gli effetti</w:t>
      </w:r>
      <w:r w:rsidR="00A000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dell’art. 146, 5° comma, </w:t>
      </w:r>
      <w:r w:rsidR="004206B6">
        <w:rPr>
          <w:sz w:val="24"/>
        </w:rPr>
        <w:t xml:space="preserve">D. L.vo </w:t>
      </w:r>
      <w:smartTag w:uri="urn:schemas-microsoft-com:office:smarttags" w:element="date">
        <w:smartTagPr>
          <w:attr w:name="Year" w:val="2004"/>
          <w:attr w:name="Day" w:val="22"/>
          <w:attr w:name="Month" w:val="1"/>
          <w:attr w:name="ls" w:val="trans"/>
        </w:smartTagPr>
        <w:r w:rsidR="004206B6">
          <w:rPr>
            <w:sz w:val="24"/>
          </w:rPr>
          <w:t>22 gennaio 2</w:t>
        </w:r>
        <w:r>
          <w:rPr>
            <w:sz w:val="24"/>
          </w:rPr>
          <w:t>004</w:t>
        </w:r>
      </w:smartTag>
      <w:r>
        <w:rPr>
          <w:sz w:val="24"/>
        </w:rPr>
        <w:t xml:space="preserve"> n.ro 42 e s.m.i.</w:t>
      </w:r>
    </w:p>
    <w:p w14:paraId="4D419EA4" w14:textId="77777777" w:rsidR="00A00040" w:rsidRDefault="00A00040" w:rsidP="00A00040">
      <w:pPr>
        <w:ind w:left="1418" w:right="-52" w:hanging="1560"/>
        <w:jc w:val="both"/>
      </w:pPr>
    </w:p>
    <w:p w14:paraId="66F687AA" w14:textId="1CAA246B" w:rsidR="005C6CE7" w:rsidRDefault="005C6CE7" w:rsidP="005C6CE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33A49">
        <w:rPr>
          <w:sz w:val="24"/>
          <w:szCs w:val="24"/>
        </w:rPr>
        <w:t xml:space="preserve">Si trasmette la documentazione presentata dal/dai Sig./Sig.ri </w:t>
      </w:r>
      <w:r w:rsidRPr="00133A49">
        <w:rPr>
          <w:sz w:val="24"/>
        </w:rPr>
        <w:t xml:space="preserve"> </w:t>
      </w:r>
      <w:r w:rsidR="00A00040" w:rsidRPr="00133A49">
        <w:rPr>
          <w:sz w:val="24"/>
        </w:rPr>
        <w:t>[richiedenti_search],</w:t>
      </w:r>
      <w:r w:rsidRPr="00133A49">
        <w:rPr>
          <w:sz w:val="24"/>
        </w:rPr>
        <w:t xml:space="preserve">  allegata all’istanza di autorizzazione paesaggistica presentata in data </w:t>
      </w:r>
      <w:r w:rsidR="00A00040" w:rsidRPr="00133A49">
        <w:rPr>
          <w:sz w:val="24"/>
          <w:szCs w:val="24"/>
        </w:rPr>
        <w:t>[data_presentazione],</w:t>
      </w:r>
      <w:r w:rsidRPr="00133A49">
        <w:rPr>
          <w:sz w:val="24"/>
          <w:szCs w:val="24"/>
        </w:rPr>
        <w:t xml:space="preserve"> prot </w:t>
      </w:r>
      <w:r w:rsidR="00A00040" w:rsidRPr="00133A49">
        <w:rPr>
          <w:sz w:val="24"/>
          <w:szCs w:val="24"/>
        </w:rPr>
        <w:t>[numero_protocollo]</w:t>
      </w:r>
      <w:r w:rsidRPr="00133A49">
        <w:rPr>
          <w:sz w:val="24"/>
          <w:szCs w:val="24"/>
        </w:rPr>
        <w:t xml:space="preserve"> relativa ad opere di </w:t>
      </w:r>
      <w:r w:rsidR="00133A49" w:rsidRPr="00133A49">
        <w:rPr>
          <w:sz w:val="24"/>
          <w:szCs w:val="24"/>
        </w:rPr>
        <w:t xml:space="preserve">“[descrizione_intervento]”, </w:t>
      </w:r>
      <w:r>
        <w:rPr>
          <w:color w:val="000000"/>
          <w:sz w:val="24"/>
          <w:szCs w:val="24"/>
        </w:rPr>
        <w:t>corredata della relazione comunale  di accertamento della conformità dell’intervento proposto</w:t>
      </w:r>
      <w:r w:rsidR="007A4708">
        <w:rPr>
          <w:color w:val="000000"/>
          <w:sz w:val="24"/>
          <w:szCs w:val="24"/>
        </w:rPr>
        <w:t>, della proposta di provvedimento di Autorizzazione paesaggistica nonchè</w:t>
      </w:r>
      <w:r>
        <w:rPr>
          <w:color w:val="000000"/>
          <w:sz w:val="24"/>
          <w:szCs w:val="24"/>
        </w:rPr>
        <w:t xml:space="preserve"> dell’espressione del parere da parte della Commissione Locale per il Paesaggio in ossequio alle disposizioni di cui all’art. 1</w:t>
      </w:r>
      <w:r w:rsidR="00066AFB">
        <w:rPr>
          <w:color w:val="000000"/>
          <w:sz w:val="24"/>
          <w:szCs w:val="24"/>
        </w:rPr>
        <w:t>46</w:t>
      </w:r>
      <w:r>
        <w:rPr>
          <w:color w:val="000000"/>
          <w:sz w:val="24"/>
          <w:szCs w:val="24"/>
        </w:rPr>
        <w:t>, 7° comma, D.</w:t>
      </w:r>
      <w:r w:rsidR="004206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L.vo </w:t>
      </w:r>
      <w:smartTag w:uri="urn:schemas-microsoft-com:office:smarttags" w:element="date">
        <w:smartTagPr>
          <w:attr w:name="Year" w:val="2004"/>
          <w:attr w:name="Day" w:val="22"/>
          <w:attr w:name="Month" w:val="1"/>
          <w:attr w:name="ls" w:val="trans"/>
        </w:smartTagPr>
        <w:r>
          <w:rPr>
            <w:color w:val="000000"/>
            <w:sz w:val="24"/>
            <w:szCs w:val="24"/>
          </w:rPr>
          <w:t>22.</w:t>
        </w:r>
        <w:r w:rsidR="004206B6">
          <w:rPr>
            <w:color w:val="000000"/>
            <w:sz w:val="24"/>
            <w:szCs w:val="24"/>
          </w:rPr>
          <w:t xml:space="preserve">gennaio </w:t>
        </w:r>
        <w:r>
          <w:rPr>
            <w:color w:val="000000"/>
            <w:sz w:val="24"/>
            <w:szCs w:val="24"/>
          </w:rPr>
          <w:t>2004</w:t>
        </w:r>
      </w:smartTag>
      <w:r>
        <w:rPr>
          <w:color w:val="000000"/>
          <w:sz w:val="24"/>
          <w:szCs w:val="24"/>
        </w:rPr>
        <w:t xml:space="preserve"> n.ro 42 e s.m.i. </w:t>
      </w:r>
      <w:r w:rsidR="00066AFB">
        <w:rPr>
          <w:color w:val="000000"/>
          <w:sz w:val="24"/>
          <w:szCs w:val="24"/>
        </w:rPr>
        <w:t>nonché</w:t>
      </w:r>
      <w:r>
        <w:rPr>
          <w:color w:val="000000"/>
          <w:sz w:val="24"/>
          <w:szCs w:val="24"/>
        </w:rPr>
        <w:t xml:space="preserve"> di quelle di cui all’art. 2 della L.R. </w:t>
      </w:r>
      <w:smartTag w:uri="urn:schemas-microsoft-com:office:smarttags" w:element="date">
        <w:smartTagPr>
          <w:attr w:name="Year" w:val="2009"/>
          <w:attr w:name="Day" w:val="5"/>
          <w:attr w:name="Month" w:val="6"/>
          <w:attr w:name="ls" w:val="trans"/>
        </w:smartTagPr>
        <w:r>
          <w:rPr>
            <w:color w:val="000000"/>
            <w:sz w:val="24"/>
            <w:szCs w:val="24"/>
          </w:rPr>
          <w:t>5 giugno 2009</w:t>
        </w:r>
      </w:smartTag>
      <w:r>
        <w:rPr>
          <w:color w:val="000000"/>
          <w:sz w:val="24"/>
          <w:szCs w:val="24"/>
        </w:rPr>
        <w:t xml:space="preserve"> n.ro 22.</w:t>
      </w:r>
    </w:p>
    <w:p w14:paraId="1ABF70E2" w14:textId="77777777" w:rsidR="005C6CE7" w:rsidRDefault="005C6CE7" w:rsidP="005C6CE7">
      <w:pPr>
        <w:ind w:firstLine="567"/>
        <w:jc w:val="both"/>
        <w:rPr>
          <w:color w:val="000000"/>
          <w:sz w:val="24"/>
          <w:szCs w:val="24"/>
        </w:rPr>
      </w:pPr>
    </w:p>
    <w:p w14:paraId="3D5A45B3" w14:textId="652BC744" w:rsidR="005C6CE7" w:rsidRDefault="005C6CE7" w:rsidP="005C6CE7">
      <w:pPr>
        <w:ind w:firstLine="567"/>
        <w:jc w:val="both"/>
        <w:rPr>
          <w:color w:val="000000"/>
          <w:sz w:val="24"/>
          <w:szCs w:val="24"/>
        </w:rPr>
      </w:pPr>
      <w:r w:rsidRPr="00A07768">
        <w:rPr>
          <w:color w:val="000000"/>
          <w:sz w:val="24"/>
          <w:szCs w:val="24"/>
          <w:highlight w:val="yellow"/>
        </w:rPr>
        <w:t>Al/Ai soggetto/</w:t>
      </w:r>
      <w:r w:rsidR="00133A49" w:rsidRPr="00A07768">
        <w:rPr>
          <w:color w:val="000000"/>
          <w:sz w:val="24"/>
          <w:szCs w:val="24"/>
          <w:highlight w:val="yellow"/>
        </w:rPr>
        <w:t>i richiedente</w:t>
      </w:r>
      <w:r w:rsidRPr="00A07768">
        <w:rPr>
          <w:color w:val="000000"/>
          <w:sz w:val="24"/>
          <w:szCs w:val="24"/>
          <w:highlight w:val="yellow"/>
        </w:rPr>
        <w:t>/i l’autorizzazione paesaggistica, al /ai quale/quali la</w:t>
      </w:r>
      <w:r>
        <w:rPr>
          <w:color w:val="000000"/>
          <w:sz w:val="24"/>
          <w:szCs w:val="24"/>
        </w:rPr>
        <w:t xml:space="preserve"> presente è </w:t>
      </w:r>
      <w:r w:rsidR="00133A49">
        <w:rPr>
          <w:color w:val="000000"/>
          <w:sz w:val="24"/>
          <w:szCs w:val="24"/>
        </w:rPr>
        <w:t>inviata per</w:t>
      </w:r>
      <w:r>
        <w:rPr>
          <w:color w:val="000000"/>
          <w:sz w:val="24"/>
          <w:szCs w:val="24"/>
        </w:rPr>
        <w:t xml:space="preserve"> conoscenza si rappresenta che la stessa costituisce altresì comunicazione (ai fini e per gli effetti di cui agli artt. 4 e 5 della L. </w:t>
      </w:r>
      <w:smartTag w:uri="urn:schemas-microsoft-com:office:smarttags" w:element="date">
        <w:smartTagPr>
          <w:attr w:name="Year" w:val="1990"/>
          <w:attr w:name="Day" w:val="7"/>
          <w:attr w:name="Month" w:val="8"/>
          <w:attr w:name="ls" w:val="trans"/>
        </w:smartTagPr>
        <w:r>
          <w:rPr>
            <w:color w:val="000000"/>
            <w:sz w:val="24"/>
            <w:szCs w:val="24"/>
          </w:rPr>
          <w:t>7 agosto 1990</w:t>
        </w:r>
      </w:smartTag>
      <w:r>
        <w:rPr>
          <w:color w:val="000000"/>
          <w:sz w:val="24"/>
          <w:szCs w:val="24"/>
        </w:rPr>
        <w:t xml:space="preserve"> n.ro 241 e s.m.i.) di avvio  del procedimento finalizzato a conoscere il parere della </w:t>
      </w:r>
      <w:r w:rsidR="00C72EAF">
        <w:rPr>
          <w:color w:val="000000"/>
          <w:sz w:val="24"/>
          <w:szCs w:val="24"/>
        </w:rPr>
        <w:t xml:space="preserve">locale </w:t>
      </w:r>
      <w:r w:rsidR="00C72EAF" w:rsidRPr="0092460A">
        <w:rPr>
          <w:color w:val="000000"/>
          <w:sz w:val="24"/>
          <w:szCs w:val="24"/>
        </w:rPr>
        <w:t>Soprintendenza Archeologia Belle Arti e Paesaggio per la Città Metropolitana di Genova e la Provincia di La Spezia</w:t>
      </w:r>
      <w:r w:rsidR="00C72EAF">
        <w:rPr>
          <w:color w:val="000000"/>
          <w:sz w:val="24"/>
          <w:szCs w:val="24"/>
        </w:rPr>
        <w:t>.</w:t>
      </w:r>
    </w:p>
    <w:p w14:paraId="4B30B553" w14:textId="77777777" w:rsidR="005C6CE7" w:rsidRDefault="005C6CE7" w:rsidP="005C6CE7">
      <w:pPr>
        <w:ind w:firstLine="567"/>
        <w:jc w:val="both"/>
        <w:rPr>
          <w:color w:val="000000"/>
          <w:sz w:val="24"/>
          <w:szCs w:val="24"/>
        </w:rPr>
      </w:pPr>
    </w:p>
    <w:p w14:paraId="26A90E11" w14:textId="77777777" w:rsidR="005C6CE7" w:rsidRDefault="005C6CE7" w:rsidP="005C6CE7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Soprintendente rende il suddetto parere entro il termine di </w:t>
      </w:r>
      <w:r w:rsidR="002367BF">
        <w:rPr>
          <w:color w:val="000000"/>
          <w:sz w:val="24"/>
          <w:szCs w:val="24"/>
        </w:rPr>
        <w:t xml:space="preserve">45 (quarantacinque) giorni dalla ricezione degli atti. Decorsi inutilmente </w:t>
      </w:r>
      <w:r w:rsidR="00467F17">
        <w:rPr>
          <w:color w:val="000000"/>
          <w:sz w:val="24"/>
          <w:szCs w:val="24"/>
        </w:rPr>
        <w:t>60</w:t>
      </w:r>
      <w:r>
        <w:rPr>
          <w:color w:val="000000"/>
          <w:sz w:val="24"/>
          <w:szCs w:val="24"/>
        </w:rPr>
        <w:t xml:space="preserve"> </w:t>
      </w:r>
      <w:r w:rsidR="002367BF">
        <w:rPr>
          <w:color w:val="000000"/>
          <w:sz w:val="24"/>
          <w:szCs w:val="24"/>
        </w:rPr>
        <w:t xml:space="preserve">(sessanta) </w:t>
      </w:r>
      <w:r>
        <w:rPr>
          <w:color w:val="000000"/>
          <w:sz w:val="24"/>
          <w:szCs w:val="24"/>
        </w:rPr>
        <w:t>giorni dalla ricezione degli atti</w:t>
      </w:r>
      <w:r w:rsidR="002367BF">
        <w:rPr>
          <w:color w:val="000000"/>
          <w:sz w:val="24"/>
          <w:szCs w:val="24"/>
        </w:rPr>
        <w:t xml:space="preserve"> da parte del Soprintendente senza che questi abbia reso il prescritto</w:t>
      </w:r>
      <w:r>
        <w:rPr>
          <w:color w:val="000000"/>
          <w:sz w:val="24"/>
          <w:szCs w:val="24"/>
        </w:rPr>
        <w:t xml:space="preserve"> parere</w:t>
      </w:r>
      <w:r w:rsidR="002367B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l’</w:t>
      </w:r>
      <w:r w:rsidR="002367B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mministrazione </w:t>
      </w:r>
      <w:r w:rsidR="002367BF">
        <w:rPr>
          <w:color w:val="000000"/>
          <w:sz w:val="24"/>
          <w:szCs w:val="24"/>
        </w:rPr>
        <w:t xml:space="preserve">competente </w:t>
      </w:r>
      <w:r>
        <w:rPr>
          <w:color w:val="000000"/>
          <w:sz w:val="24"/>
          <w:szCs w:val="24"/>
        </w:rPr>
        <w:t xml:space="preserve">provvede </w:t>
      </w:r>
      <w:r w:rsidR="00467F17">
        <w:rPr>
          <w:color w:val="000000"/>
          <w:sz w:val="24"/>
          <w:szCs w:val="24"/>
        </w:rPr>
        <w:t xml:space="preserve">comunque </w:t>
      </w:r>
      <w:r>
        <w:rPr>
          <w:color w:val="000000"/>
          <w:sz w:val="24"/>
          <w:szCs w:val="24"/>
        </w:rPr>
        <w:t xml:space="preserve">sulla domanda </w:t>
      </w:r>
      <w:r w:rsidR="002367BF">
        <w:rPr>
          <w:color w:val="000000"/>
          <w:sz w:val="24"/>
          <w:szCs w:val="24"/>
        </w:rPr>
        <w:t>di autorizzazione</w:t>
      </w:r>
      <w:r>
        <w:rPr>
          <w:color w:val="000000"/>
          <w:sz w:val="24"/>
          <w:szCs w:val="24"/>
        </w:rPr>
        <w:t xml:space="preserve"> [</w:t>
      </w:r>
      <w:r w:rsidRPr="00662D11">
        <w:rPr>
          <w:i/>
          <w:color w:val="000000"/>
          <w:sz w:val="24"/>
          <w:szCs w:val="24"/>
        </w:rPr>
        <w:t>8° e 9° comma, art. 146 D.</w:t>
      </w:r>
      <w:r w:rsidR="004206B6">
        <w:rPr>
          <w:i/>
          <w:color w:val="000000"/>
          <w:sz w:val="24"/>
          <w:szCs w:val="24"/>
        </w:rPr>
        <w:t xml:space="preserve"> </w:t>
      </w:r>
      <w:r w:rsidRPr="00662D11">
        <w:rPr>
          <w:i/>
          <w:color w:val="000000"/>
          <w:sz w:val="24"/>
          <w:szCs w:val="24"/>
        </w:rPr>
        <w:t xml:space="preserve">L.vo </w:t>
      </w:r>
      <w:smartTag w:uri="urn:schemas-microsoft-com:office:smarttags" w:element="date">
        <w:smartTagPr>
          <w:attr w:name="Year" w:val="2004"/>
          <w:attr w:name="Day" w:val="22"/>
          <w:attr w:name="Month" w:val="1"/>
          <w:attr w:name="ls" w:val="trans"/>
        </w:smartTagPr>
        <w:r w:rsidRPr="00662D11">
          <w:rPr>
            <w:i/>
            <w:color w:val="000000"/>
            <w:sz w:val="24"/>
            <w:szCs w:val="24"/>
          </w:rPr>
          <w:t>22 gennaio 200</w:t>
        </w:r>
        <w:r w:rsidR="00767F12">
          <w:rPr>
            <w:i/>
            <w:color w:val="000000"/>
            <w:sz w:val="24"/>
            <w:szCs w:val="24"/>
          </w:rPr>
          <w:t>4</w:t>
        </w:r>
      </w:smartTag>
      <w:r w:rsidRPr="00662D11">
        <w:rPr>
          <w:i/>
          <w:color w:val="000000"/>
          <w:sz w:val="24"/>
          <w:szCs w:val="24"/>
        </w:rPr>
        <w:t xml:space="preserve"> n.ro 42 e s.m.i.].</w:t>
      </w:r>
    </w:p>
    <w:p w14:paraId="3E8D5EA5" w14:textId="77777777" w:rsidR="00467F17" w:rsidRPr="00662D11" w:rsidRDefault="00467F17" w:rsidP="005C6CE7">
      <w:pPr>
        <w:ind w:firstLine="567"/>
        <w:jc w:val="both"/>
        <w:rPr>
          <w:i/>
          <w:color w:val="000000"/>
          <w:sz w:val="24"/>
          <w:szCs w:val="24"/>
        </w:rPr>
      </w:pPr>
    </w:p>
    <w:p w14:paraId="5074A9D2" w14:textId="1F361758" w:rsidR="005C6CE7" w:rsidRPr="00662D11" w:rsidRDefault="005C6CE7" w:rsidP="005C6CE7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Decorso </w:t>
      </w:r>
      <w:r w:rsidR="00133A49">
        <w:rPr>
          <w:color w:val="000000"/>
          <w:sz w:val="24"/>
          <w:szCs w:val="24"/>
        </w:rPr>
        <w:t>inutilmente il</w:t>
      </w:r>
      <w:r>
        <w:rPr>
          <w:color w:val="000000"/>
          <w:sz w:val="24"/>
          <w:szCs w:val="24"/>
        </w:rPr>
        <w:t xml:space="preserve"> termine sopra indicato, </w:t>
      </w:r>
      <w:r w:rsidRPr="00A07768">
        <w:rPr>
          <w:color w:val="000000"/>
          <w:sz w:val="24"/>
          <w:szCs w:val="24"/>
          <w:highlight w:val="yellow"/>
        </w:rPr>
        <w:t>il/i soggetto/</w:t>
      </w:r>
      <w:r w:rsidR="00133A49" w:rsidRPr="00A07768">
        <w:rPr>
          <w:color w:val="000000"/>
          <w:sz w:val="24"/>
          <w:szCs w:val="24"/>
          <w:highlight w:val="yellow"/>
        </w:rPr>
        <w:t>i interessato</w:t>
      </w:r>
      <w:r w:rsidRPr="00A07768">
        <w:rPr>
          <w:color w:val="000000"/>
          <w:sz w:val="24"/>
          <w:szCs w:val="24"/>
          <w:highlight w:val="yellow"/>
        </w:rPr>
        <w:t>/i  può/possono</w:t>
      </w:r>
      <w:r>
        <w:rPr>
          <w:color w:val="000000"/>
          <w:sz w:val="24"/>
          <w:szCs w:val="24"/>
        </w:rPr>
        <w:t xml:space="preserve"> richiedere l’autorizzazione in via sostitutiva alla Regione, che vi provvede, anche mediante un Commissario </w:t>
      </w:r>
      <w:r w:rsidRPr="00662D11">
        <w:rPr>
          <w:i/>
          <w:color w:val="000000"/>
          <w:sz w:val="24"/>
          <w:szCs w:val="24"/>
        </w:rPr>
        <w:t>ad acta</w:t>
      </w:r>
      <w:r>
        <w:rPr>
          <w:color w:val="000000"/>
          <w:sz w:val="24"/>
          <w:szCs w:val="24"/>
        </w:rPr>
        <w:t xml:space="preserve">, entro sessanta giorni dal ricevimento della richiesta </w:t>
      </w:r>
      <w:r w:rsidRPr="00662D11">
        <w:rPr>
          <w:i/>
          <w:color w:val="000000"/>
          <w:sz w:val="24"/>
          <w:szCs w:val="24"/>
        </w:rPr>
        <w:t>[10° comma, art. 146 D.</w:t>
      </w:r>
      <w:r w:rsidR="004206B6">
        <w:rPr>
          <w:i/>
          <w:color w:val="000000"/>
          <w:sz w:val="24"/>
          <w:szCs w:val="24"/>
        </w:rPr>
        <w:t xml:space="preserve"> </w:t>
      </w:r>
      <w:r w:rsidRPr="00662D11">
        <w:rPr>
          <w:i/>
          <w:color w:val="000000"/>
          <w:sz w:val="24"/>
          <w:szCs w:val="24"/>
        </w:rPr>
        <w:t>L.vo 22 gennaio 200</w:t>
      </w:r>
      <w:r w:rsidR="00767F12">
        <w:rPr>
          <w:i/>
          <w:color w:val="000000"/>
          <w:sz w:val="24"/>
          <w:szCs w:val="24"/>
        </w:rPr>
        <w:t>4</w:t>
      </w:r>
      <w:r w:rsidRPr="00662D11">
        <w:rPr>
          <w:i/>
          <w:color w:val="000000"/>
          <w:sz w:val="24"/>
          <w:szCs w:val="24"/>
        </w:rPr>
        <w:t xml:space="preserve"> n.ro 42 e s.m.i</w:t>
      </w:r>
      <w:r w:rsidR="00066AFB">
        <w:rPr>
          <w:i/>
          <w:color w:val="000000"/>
          <w:sz w:val="24"/>
          <w:szCs w:val="24"/>
        </w:rPr>
        <w:t>.</w:t>
      </w:r>
      <w:r w:rsidRPr="00662D11">
        <w:rPr>
          <w:i/>
          <w:color w:val="000000"/>
          <w:sz w:val="24"/>
          <w:szCs w:val="24"/>
        </w:rPr>
        <w:t>].</w:t>
      </w:r>
    </w:p>
    <w:p w14:paraId="3350F935" w14:textId="77777777" w:rsidR="00133A49" w:rsidRDefault="00133A49" w:rsidP="00133A49">
      <w:pPr>
        <w:jc w:val="both"/>
        <w:rPr>
          <w:color w:val="000000"/>
          <w:sz w:val="24"/>
          <w:szCs w:val="24"/>
        </w:rPr>
      </w:pPr>
    </w:p>
    <w:p w14:paraId="5FFDB7D7" w14:textId="190D9869" w:rsidR="00133A49" w:rsidRDefault="00133A49" w:rsidP="00133A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[doc_url]</w:t>
      </w:r>
    </w:p>
    <w:p w14:paraId="399CAA9E" w14:textId="77777777" w:rsidR="00133A49" w:rsidRDefault="00133A49" w:rsidP="00133A49">
      <w:pPr>
        <w:jc w:val="both"/>
        <w:rPr>
          <w:color w:val="000000"/>
          <w:sz w:val="24"/>
          <w:szCs w:val="24"/>
        </w:rPr>
      </w:pPr>
    </w:p>
    <w:p w14:paraId="7244F831" w14:textId="4475384D" w:rsidR="005C6CE7" w:rsidRDefault="005C6CE7" w:rsidP="00133A4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Distinti saluti.</w:t>
      </w:r>
    </w:p>
    <w:p w14:paraId="5AF26151" w14:textId="347759C1" w:rsidR="00066AFB" w:rsidRDefault="007877FD" w:rsidP="00066AFB">
      <w:pPr>
        <w:ind w:left="3540" w:firstLine="708"/>
        <w:jc w:val="center"/>
        <w:rPr>
          <w:iCs/>
          <w:sz w:val="24"/>
        </w:rPr>
      </w:pPr>
      <w:r>
        <w:rPr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4405B" wp14:editId="2E8EB9B6">
                <wp:simplePos x="0" y="0"/>
                <wp:positionH relativeFrom="column">
                  <wp:posOffset>2874645</wp:posOffset>
                </wp:positionH>
                <wp:positionV relativeFrom="paragraph">
                  <wp:posOffset>39370</wp:posOffset>
                </wp:positionV>
                <wp:extent cx="3200400" cy="11461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1CD27" w14:textId="77777777" w:rsidR="00C72EAF" w:rsidRPr="00835498" w:rsidRDefault="00C72EAF" w:rsidP="00C72EAF">
                            <w:pPr>
                              <w:pStyle w:val="Titolo8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mallCaps/>
                                <w:szCs w:val="24"/>
                              </w:rPr>
                            </w:pPr>
                            <w:r w:rsidRPr="00835498">
                              <w:rPr>
                                <w:smallCaps/>
                                <w:szCs w:val="24"/>
                              </w:rPr>
                              <w:t>Area 5 – Tecnica</w:t>
                            </w:r>
                          </w:p>
                          <w:p w14:paraId="4BA848FA" w14:textId="77777777" w:rsidR="00C72EAF" w:rsidRPr="00835498" w:rsidRDefault="00C72EAF" w:rsidP="00C72EAF">
                            <w:pPr>
                              <w:jc w:val="center"/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Pianificazione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 Gestione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d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el Territorio</w:t>
                            </w:r>
                          </w:p>
                          <w:p w14:paraId="120489AC" w14:textId="77777777" w:rsidR="00C72EAF" w:rsidRPr="00835498" w:rsidRDefault="00C72EAF" w:rsidP="00C72EAF">
                            <w:pPr>
                              <w:jc w:val="center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835498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IL DIRIGENTE </w:t>
                            </w:r>
                          </w:p>
                          <w:p w14:paraId="53223FB5" w14:textId="77777777" w:rsidR="00C72EAF" w:rsidRDefault="00C72EAF" w:rsidP="00C72EA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35498"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Dott. Arch. Rita Benedetta MURADORE</w:t>
                            </w:r>
                          </w:p>
                          <w:p w14:paraId="63F2F3BE" w14:textId="77777777" w:rsidR="00C72EAF" w:rsidRPr="00835498" w:rsidRDefault="00C72EAF" w:rsidP="00C72EAF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440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.35pt;margin-top:3.1pt;width:252pt;height:9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" filled="f" stroked="f">
                <v:textbox>
                  <w:txbxContent>
                    <w:p w14:paraId="6181CD27" w14:textId="77777777" w:rsidR="00C72EAF" w:rsidRPr="00835498" w:rsidRDefault="00C72EAF" w:rsidP="00C72EAF">
                      <w:pPr>
                        <w:pStyle w:val="Titolo8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mallCaps/>
                          <w:szCs w:val="24"/>
                        </w:rPr>
                      </w:pPr>
                      <w:r w:rsidRPr="00835498">
                        <w:rPr>
                          <w:smallCaps/>
                          <w:szCs w:val="24"/>
                        </w:rPr>
                        <w:t>Area 5 – Tecnica</w:t>
                      </w:r>
                    </w:p>
                    <w:p w14:paraId="4BA848FA" w14:textId="77777777" w:rsidR="00C72EAF" w:rsidRPr="00835498" w:rsidRDefault="00C72EAF" w:rsidP="00C72EAF">
                      <w:pPr>
                        <w:jc w:val="center"/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Pianificazione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 Gestione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d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el Territorio</w:t>
                      </w:r>
                    </w:p>
                    <w:p w14:paraId="120489AC" w14:textId="77777777" w:rsidR="00C72EAF" w:rsidRPr="00835498" w:rsidRDefault="00C72EAF" w:rsidP="00C72EAF">
                      <w:pPr>
                        <w:jc w:val="center"/>
                        <w:rPr>
                          <w:iCs/>
                          <w:sz w:val="24"/>
                          <w:szCs w:val="24"/>
                        </w:rPr>
                      </w:pPr>
                      <w:r w:rsidRPr="00835498">
                        <w:rPr>
                          <w:iCs/>
                          <w:sz w:val="24"/>
                          <w:szCs w:val="24"/>
                        </w:rPr>
                        <w:t xml:space="preserve">IL DIRIGENTE </w:t>
                      </w:r>
                    </w:p>
                    <w:p w14:paraId="53223FB5" w14:textId="77777777" w:rsidR="00C72EAF" w:rsidRDefault="00C72EAF" w:rsidP="00C72EAF">
                      <w:pPr>
                        <w:jc w:val="center"/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835498"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  <w:t>Dott. Arch. Rita Benedetta MURADORE</w:t>
                      </w:r>
                    </w:p>
                    <w:p w14:paraId="63F2F3BE" w14:textId="77777777" w:rsidR="00C72EAF" w:rsidRPr="00835498" w:rsidRDefault="00C72EAF" w:rsidP="00C72EAF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</w:p>
    <w:p w14:paraId="1F8C4176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62B807F5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491635C5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74199264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1411FFA4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1188ED0E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4CFAE796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5093337E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3A2B45FC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2928ACE4" w14:textId="77777777" w:rsidR="00C72EAF" w:rsidRDefault="00C72EAF" w:rsidP="005C6CE7">
      <w:pPr>
        <w:jc w:val="both"/>
        <w:rPr>
          <w:color w:val="000000"/>
          <w:sz w:val="18"/>
          <w:szCs w:val="18"/>
        </w:rPr>
      </w:pPr>
    </w:p>
    <w:p w14:paraId="187D603A" w14:textId="77777777" w:rsidR="005C6CE7" w:rsidRPr="00133A49" w:rsidRDefault="005C6CE7" w:rsidP="005C6CE7">
      <w:pPr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 xml:space="preserve">Allegati: </w:t>
      </w:r>
    </w:p>
    <w:p w14:paraId="1CE149CB" w14:textId="77777777" w:rsidR="005C6CE7" w:rsidRPr="00133A49" w:rsidRDefault="005C6CE7" w:rsidP="005C6CE7">
      <w:pPr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a) per la Soprintendenza:</w:t>
      </w:r>
    </w:p>
    <w:p w14:paraId="09D8B77B" w14:textId="77777777" w:rsidR="00671C85" w:rsidRPr="00133A49" w:rsidRDefault="00671C85" w:rsidP="00671C85">
      <w:pPr>
        <w:numPr>
          <w:ilvl w:val="0"/>
          <w:numId w:val="3"/>
        </w:numPr>
        <w:tabs>
          <w:tab w:val="clear" w:pos="960"/>
          <w:tab w:val="num" w:pos="567"/>
        </w:tabs>
        <w:ind w:hanging="676"/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relazione paesaggistica</w:t>
      </w:r>
    </w:p>
    <w:p w14:paraId="5A03AF24" w14:textId="77777777" w:rsidR="00671C85" w:rsidRPr="00133A49" w:rsidRDefault="00671C85" w:rsidP="00671C85">
      <w:pPr>
        <w:numPr>
          <w:ilvl w:val="0"/>
          <w:numId w:val="3"/>
        </w:numPr>
        <w:tabs>
          <w:tab w:val="clear" w:pos="960"/>
          <w:tab w:val="num" w:pos="567"/>
        </w:tabs>
        <w:ind w:hanging="676"/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relazioni tecniche</w:t>
      </w:r>
    </w:p>
    <w:p w14:paraId="5A62E087" w14:textId="77777777" w:rsidR="00671C85" w:rsidRPr="00133A49" w:rsidRDefault="00671C85" w:rsidP="00671C85">
      <w:pPr>
        <w:numPr>
          <w:ilvl w:val="0"/>
          <w:numId w:val="3"/>
        </w:numPr>
        <w:tabs>
          <w:tab w:val="clear" w:pos="960"/>
          <w:tab w:val="num" w:pos="567"/>
        </w:tabs>
        <w:ind w:hanging="676"/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 xml:space="preserve">documentazione fotografica </w:t>
      </w:r>
    </w:p>
    <w:p w14:paraId="1E4C7CD4" w14:textId="77777777" w:rsidR="005C6CE7" w:rsidRPr="00133A49" w:rsidRDefault="005C6CE7" w:rsidP="004206B6">
      <w:pPr>
        <w:numPr>
          <w:ilvl w:val="0"/>
          <w:numId w:val="3"/>
        </w:numPr>
        <w:tabs>
          <w:tab w:val="clear" w:pos="960"/>
          <w:tab w:val="num" w:pos="567"/>
        </w:tabs>
        <w:ind w:hanging="676"/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 xml:space="preserve">n.ro </w:t>
      </w:r>
      <w:r w:rsidR="00066AFB" w:rsidRPr="00133A49">
        <w:rPr>
          <w:color w:val="000000"/>
          <w:sz w:val="18"/>
          <w:szCs w:val="18"/>
          <w:highlight w:val="yellow"/>
        </w:rPr>
        <w:t>___</w:t>
      </w:r>
      <w:r w:rsidRPr="00133A49">
        <w:rPr>
          <w:color w:val="000000"/>
          <w:sz w:val="18"/>
          <w:szCs w:val="18"/>
          <w:highlight w:val="yellow"/>
        </w:rPr>
        <w:t xml:space="preserve"> elaborati grafici</w:t>
      </w:r>
    </w:p>
    <w:p w14:paraId="775D8610" w14:textId="77777777" w:rsidR="00671C85" w:rsidRPr="00133A49" w:rsidRDefault="00671C85" w:rsidP="00671C85">
      <w:pPr>
        <w:numPr>
          <w:ilvl w:val="0"/>
          <w:numId w:val="3"/>
        </w:numPr>
        <w:tabs>
          <w:tab w:val="clear" w:pos="960"/>
        </w:tabs>
        <w:ind w:left="567" w:hanging="283"/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estratto verbale Commissione Locale per il Paesaggio (allegati: relazione comunale di accertamento della conformità dell’intervento proposto, Proposta di Provvedimento di Autorizzazione Paesaggistica).</w:t>
      </w:r>
    </w:p>
    <w:p w14:paraId="59ED04BA" w14:textId="77777777" w:rsidR="005C6CE7" w:rsidRPr="00133A49" w:rsidRDefault="005C6CE7" w:rsidP="005C6CE7">
      <w:pPr>
        <w:jc w:val="both"/>
        <w:rPr>
          <w:color w:val="000000"/>
          <w:sz w:val="18"/>
          <w:szCs w:val="18"/>
          <w:highlight w:val="yellow"/>
        </w:rPr>
      </w:pPr>
    </w:p>
    <w:p w14:paraId="74DB4994" w14:textId="77777777" w:rsidR="005C6CE7" w:rsidRPr="00133A49" w:rsidRDefault="005C6CE7" w:rsidP="005C6CE7">
      <w:pPr>
        <w:jc w:val="both"/>
        <w:rPr>
          <w:color w:val="000000"/>
          <w:sz w:val="18"/>
          <w:szCs w:val="18"/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b) per il/i Richiedente/i</w:t>
      </w:r>
    </w:p>
    <w:p w14:paraId="1BA2B631" w14:textId="77777777" w:rsidR="005C6CE7" w:rsidRPr="00133A49" w:rsidRDefault="004206B6" w:rsidP="00C72EAF">
      <w:pPr>
        <w:numPr>
          <w:ilvl w:val="0"/>
          <w:numId w:val="3"/>
        </w:numPr>
        <w:tabs>
          <w:tab w:val="clear" w:pos="960"/>
          <w:tab w:val="num" w:pos="567"/>
        </w:tabs>
        <w:ind w:left="567" w:hanging="283"/>
        <w:jc w:val="both"/>
        <w:rPr>
          <w:highlight w:val="yellow"/>
        </w:rPr>
      </w:pPr>
      <w:r w:rsidRPr="00133A49">
        <w:rPr>
          <w:color w:val="000000"/>
          <w:sz w:val="18"/>
          <w:szCs w:val="18"/>
          <w:highlight w:val="yellow"/>
        </w:rPr>
        <w:t>relazione comunale di accertamento della conformità dell’intervento proposto e valutazione della Commissione Locale per il paesaggio</w:t>
      </w:r>
      <w:bookmarkEnd w:id="1"/>
    </w:p>
    <w:sectPr w:rsidR="005C6CE7" w:rsidRPr="00133A49" w:rsidSect="00D648DD">
      <w:headerReference w:type="default" r:id="rId7"/>
      <w:footerReference w:type="default" r:id="rId8"/>
      <w:type w:val="continuous"/>
      <w:pgSz w:w="11907" w:h="16840" w:code="9"/>
      <w:pgMar w:top="2835" w:right="1275" w:bottom="851" w:left="113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DFCC" w14:textId="77777777" w:rsidR="005410BC" w:rsidRDefault="005410BC">
      <w:r>
        <w:separator/>
      </w:r>
    </w:p>
  </w:endnote>
  <w:endnote w:type="continuationSeparator" w:id="0">
    <w:p w14:paraId="653F364B" w14:textId="77777777" w:rsidR="005410BC" w:rsidRDefault="0054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366F" w14:textId="77777777" w:rsidR="00A00040" w:rsidRPr="004204CE" w:rsidRDefault="00A00040" w:rsidP="002B3DC1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>COMUNE DI SESTRI LEVANTE – C.A.P. 16039 – Piazza Matteotti, 3 – C.F. 00787810100 – P.I. 00171390990</w:t>
    </w:r>
  </w:p>
  <w:p w14:paraId="06C22A6D" w14:textId="77777777" w:rsidR="00A00040" w:rsidRPr="004204CE" w:rsidRDefault="00A00040" w:rsidP="002B3DC1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 xml:space="preserve">Centralino. +39 0185 4781 PEC </w:t>
    </w:r>
    <w:hyperlink r:id="rId1" w:history="1">
      <w:r w:rsidRPr="004204CE">
        <w:rPr>
          <w:rStyle w:val="Collegamentoipertestuale"/>
          <w:rFonts w:ascii="Times" w:hAnsi="Times"/>
          <w:sz w:val="16"/>
          <w:szCs w:val="16"/>
        </w:rPr>
        <w:t>protocollo@pec.comune.sestri-levante.ge.it</w:t>
      </w:r>
    </w:hyperlink>
  </w:p>
  <w:p w14:paraId="61E252DD" w14:textId="77777777" w:rsidR="00A00040" w:rsidRPr="00704822" w:rsidRDefault="00A00040" w:rsidP="002B3DC1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4637" w14:textId="77777777" w:rsidR="005410BC" w:rsidRDefault="005410BC">
      <w:r>
        <w:separator/>
      </w:r>
    </w:p>
  </w:footnote>
  <w:footnote w:type="continuationSeparator" w:id="0">
    <w:p w14:paraId="45C9366F" w14:textId="77777777" w:rsidR="005410BC" w:rsidRDefault="0054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A44F" w14:textId="77777777" w:rsidR="00A00040" w:rsidRDefault="00A00040" w:rsidP="002B3DC1">
    <w:pPr>
      <w:pStyle w:val="Intestazione"/>
      <w:jc w:val="center"/>
    </w:pPr>
    <w:r>
      <w:rPr>
        <w:noProof/>
      </w:rPr>
      <w:drawing>
        <wp:anchor distT="0" distB="0" distL="0" distR="0" simplePos="0" relativeHeight="251659776" behindDoc="0" locked="0" layoutInCell="1" allowOverlap="1" wp14:anchorId="70B68A6B" wp14:editId="25E92010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0" b="0"/>
          <wp:wrapSquare wrapText="largest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E74B7" w14:textId="77777777" w:rsidR="00A00040" w:rsidRPr="002C4FFB" w:rsidRDefault="00A00040" w:rsidP="002B3DC1">
    <w:pPr>
      <w:pStyle w:val="Intestazione"/>
      <w:jc w:val="center"/>
      <w:rPr>
        <w:rFonts w:ascii="Times" w:hAnsi="Times"/>
        <w:sz w:val="48"/>
        <w:szCs w:val="48"/>
      </w:rPr>
    </w:pPr>
    <w:r w:rsidRPr="002C4FFB">
      <w:rPr>
        <w:rFonts w:ascii="Times" w:hAnsi="Times" w:cs="Times"/>
        <w:b/>
        <w:bCs/>
        <w:sz w:val="48"/>
        <w:szCs w:val="48"/>
      </w:rPr>
      <w:t>COMUNE DI SESTRI LEVANTE</w:t>
    </w:r>
  </w:p>
  <w:p w14:paraId="733080CC" w14:textId="77777777" w:rsidR="00A00040" w:rsidRPr="002C4FFB" w:rsidRDefault="00A00040" w:rsidP="002B3DC1">
    <w:pPr>
      <w:pStyle w:val="Intestazione"/>
      <w:jc w:val="center"/>
      <w:rPr>
        <w:rFonts w:ascii="Times" w:hAnsi="Times"/>
      </w:rPr>
    </w:pPr>
    <w:r w:rsidRPr="002C4FFB">
      <w:rPr>
        <w:rFonts w:ascii="Times" w:hAnsi="Times"/>
        <w:sz w:val="28"/>
        <w:szCs w:val="28"/>
      </w:rPr>
      <w:t>Città Metropolitana di GENOVA</w:t>
    </w:r>
  </w:p>
  <w:p w14:paraId="26C9F6BD" w14:textId="77777777" w:rsidR="00A00040" w:rsidRPr="002C4FFB" w:rsidRDefault="00A00040" w:rsidP="002B3DC1">
    <w:pPr>
      <w:pStyle w:val="Intestazione"/>
      <w:jc w:val="center"/>
      <w:rPr>
        <w:rFonts w:ascii="Times" w:hAnsi="Times"/>
        <w:sz w:val="22"/>
        <w:szCs w:val="22"/>
      </w:rPr>
    </w:pPr>
    <w:r w:rsidRPr="002C4FFB">
      <w:rPr>
        <w:rFonts w:ascii="Times" w:hAnsi="Times"/>
        <w:sz w:val="22"/>
        <w:szCs w:val="22"/>
      </w:rPr>
      <w:t>AREA  5 - Pianificazione e Gestione del Territorio</w:t>
    </w:r>
  </w:p>
  <w:p w14:paraId="2D0B8867" w14:textId="77777777" w:rsidR="00A00040" w:rsidRDefault="00A00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3C3"/>
    <w:multiLevelType w:val="hybridMultilevel"/>
    <w:tmpl w:val="139205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11C63"/>
    <w:multiLevelType w:val="hybridMultilevel"/>
    <w:tmpl w:val="88A6EB7C"/>
    <w:lvl w:ilvl="0" w:tplc="5DFC01B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315377"/>
    <w:multiLevelType w:val="hybridMultilevel"/>
    <w:tmpl w:val="65E43636"/>
    <w:lvl w:ilvl="0" w:tplc="5DFC01B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01565528">
    <w:abstractNumId w:val="0"/>
  </w:num>
  <w:num w:numId="2" w16cid:durableId="1881940139">
    <w:abstractNumId w:val="2"/>
  </w:num>
  <w:num w:numId="3" w16cid:durableId="177177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B1"/>
    <w:rsid w:val="00066AFB"/>
    <w:rsid w:val="00075939"/>
    <w:rsid w:val="00133A49"/>
    <w:rsid w:val="001D62F5"/>
    <w:rsid w:val="001F033A"/>
    <w:rsid w:val="002367BF"/>
    <w:rsid w:val="00361FC9"/>
    <w:rsid w:val="003F572F"/>
    <w:rsid w:val="00404E57"/>
    <w:rsid w:val="004206B6"/>
    <w:rsid w:val="00442D82"/>
    <w:rsid w:val="00467F17"/>
    <w:rsid w:val="00535603"/>
    <w:rsid w:val="005410BC"/>
    <w:rsid w:val="00547786"/>
    <w:rsid w:val="00567DA9"/>
    <w:rsid w:val="00576BEA"/>
    <w:rsid w:val="005C6CE7"/>
    <w:rsid w:val="005D7382"/>
    <w:rsid w:val="00671C85"/>
    <w:rsid w:val="006756B8"/>
    <w:rsid w:val="006B101F"/>
    <w:rsid w:val="00767F12"/>
    <w:rsid w:val="007877FD"/>
    <w:rsid w:val="007A4708"/>
    <w:rsid w:val="00A00040"/>
    <w:rsid w:val="00A07768"/>
    <w:rsid w:val="00A249C7"/>
    <w:rsid w:val="00A260AD"/>
    <w:rsid w:val="00AC0E6D"/>
    <w:rsid w:val="00AC35A8"/>
    <w:rsid w:val="00C10358"/>
    <w:rsid w:val="00C2098B"/>
    <w:rsid w:val="00C524C9"/>
    <w:rsid w:val="00C72EAF"/>
    <w:rsid w:val="00C91053"/>
    <w:rsid w:val="00CC5F0C"/>
    <w:rsid w:val="00CF0254"/>
    <w:rsid w:val="00D648DD"/>
    <w:rsid w:val="00DE62B1"/>
    <w:rsid w:val="00E256C3"/>
    <w:rsid w:val="00E967BE"/>
    <w:rsid w:val="00EA3B8B"/>
    <w:rsid w:val="00F1145C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F85438E"/>
  <w15:chartTrackingRefBased/>
  <w15:docId w15:val="{D4E353FF-6D20-4080-BEBC-5657DDE7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noProof/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noProof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Cs/>
      <w:i/>
      <w:iCs/>
      <w:noProof/>
      <w:sz w:val="22"/>
    </w:rPr>
  </w:style>
  <w:style w:type="paragraph" w:styleId="Titolo8">
    <w:name w:val="heading 8"/>
    <w:basedOn w:val="Normale"/>
    <w:next w:val="Normale"/>
    <w:qFormat/>
    <w:pPr>
      <w:keepNext/>
      <w:overflowPunct/>
      <w:autoSpaceDE/>
      <w:autoSpaceDN/>
      <w:adjustRightInd/>
      <w:jc w:val="center"/>
      <w:textAlignment w:val="auto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center"/>
    </w:pPr>
    <w:rPr>
      <w:lang w:bidi="he-IL"/>
    </w:rPr>
  </w:style>
  <w:style w:type="paragraph" w:styleId="Corpotesto">
    <w:name w:val="Body Text"/>
    <w:basedOn w:val="Normale"/>
    <w:pPr>
      <w:jc w:val="both"/>
    </w:pPr>
    <w:rPr>
      <w:b/>
    </w:rPr>
  </w:style>
  <w:style w:type="paragraph" w:styleId="Testodelblocco">
    <w:name w:val="Block Text"/>
    <w:basedOn w:val="Normale"/>
    <w:rsid w:val="005C6CE7"/>
    <w:pPr>
      <w:ind w:left="1276" w:right="141"/>
      <w:jc w:val="both"/>
    </w:pPr>
    <w:rPr>
      <w:sz w:val="24"/>
      <w:lang w:bidi="he-IL"/>
    </w:rPr>
  </w:style>
  <w:style w:type="character" w:styleId="Collegamentoipertestuale">
    <w:name w:val="Hyperlink"/>
    <w:basedOn w:val="Carpredefinitoparagrafo"/>
    <w:rsid w:val="00D648D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estri-levante.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</vt:lpstr>
    </vt:vector>
  </TitlesOfParts>
  <Company>Comune di Sestri Levante</Company>
  <LinksUpToDate>false</LinksUpToDate>
  <CharactersWithSpaces>3767</CharactersWithSpaces>
  <SharedDoc>false</SharedDoc>
  <HLinks>
    <vt:vector size="18" baseType="variant"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mailto:mbac-sabap-met-ge@mailcert.beniculturali.it</vt:lpwstr>
      </vt:variant>
      <vt:variant>
        <vt:lpwstr/>
      </vt:variant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mailto:edilizia.privata@comune.sestri-levante.ge.it</vt:lpwstr>
      </vt:variant>
      <vt:variant>
        <vt:lpwstr/>
      </vt:variant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mailto:protocollo@pec.comune.sestri-levante.ge.it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subject/>
  <dc:creator>Dina Masia</dc:creator>
  <cp:keywords/>
  <dc:description/>
  <cp:lastModifiedBy>silvia.tavla@gisweb.it</cp:lastModifiedBy>
  <cp:revision>4</cp:revision>
  <cp:lastPrinted>2004-05-03T15:06:00Z</cp:lastPrinted>
  <dcterms:created xsi:type="dcterms:W3CDTF">2022-03-15T11:33:00Z</dcterms:created>
  <dcterms:modified xsi:type="dcterms:W3CDTF">2022-10-14T09:59:00Z</dcterms:modified>
</cp:coreProperties>
</file>